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CB" w:rsidRPr="00826C16" w:rsidRDefault="004143CB" w:rsidP="004143CB">
      <w:pPr>
        <w:jc w:val="both"/>
        <w:rPr>
          <w:sz w:val="28"/>
          <w:szCs w:val="28"/>
        </w:rPr>
      </w:pPr>
      <w:r w:rsidRPr="00826C16">
        <w:rPr>
          <w:sz w:val="28"/>
          <w:szCs w:val="28"/>
        </w:rPr>
        <w:t>Kunfehértó Község Polgármesterének</w:t>
      </w:r>
    </w:p>
    <w:p w:rsidR="004143CB" w:rsidRPr="00826C16" w:rsidRDefault="004143CB" w:rsidP="004143CB">
      <w:pPr>
        <w:jc w:val="both"/>
        <w:rPr>
          <w:sz w:val="28"/>
          <w:szCs w:val="28"/>
        </w:rPr>
      </w:pPr>
    </w:p>
    <w:p w:rsidR="004143CB" w:rsidRPr="00826C16" w:rsidRDefault="004143CB" w:rsidP="004143CB">
      <w:pPr>
        <w:jc w:val="center"/>
        <w:rPr>
          <w:sz w:val="28"/>
          <w:szCs w:val="28"/>
        </w:rPr>
      </w:pPr>
      <w:r w:rsidRPr="00826C16">
        <w:rPr>
          <w:sz w:val="28"/>
          <w:szCs w:val="28"/>
        </w:rPr>
        <w:t>ELŐTERJESZTÉSE</w:t>
      </w:r>
    </w:p>
    <w:p w:rsidR="004143CB" w:rsidRDefault="004143CB" w:rsidP="004143CB">
      <w:pPr>
        <w:jc w:val="center"/>
        <w:rPr>
          <w:sz w:val="22"/>
          <w:szCs w:val="22"/>
        </w:rPr>
      </w:pPr>
    </w:p>
    <w:p w:rsidR="004143CB" w:rsidRDefault="004143CB" w:rsidP="004143CB">
      <w:pPr>
        <w:jc w:val="center"/>
        <w:rPr>
          <w:sz w:val="22"/>
          <w:szCs w:val="22"/>
        </w:rPr>
      </w:pPr>
      <w:r>
        <w:rPr>
          <w:sz w:val="22"/>
          <w:szCs w:val="22"/>
        </w:rPr>
        <w:t>Kunfehértó Község Önkormányzata Képviselő-testülete</w:t>
      </w:r>
    </w:p>
    <w:p w:rsidR="004143CB" w:rsidRDefault="004143CB" w:rsidP="004143CB">
      <w:pPr>
        <w:jc w:val="center"/>
        <w:rPr>
          <w:sz w:val="22"/>
          <w:szCs w:val="22"/>
        </w:rPr>
      </w:pPr>
      <w:r>
        <w:rPr>
          <w:sz w:val="22"/>
          <w:szCs w:val="22"/>
        </w:rPr>
        <w:t>201</w:t>
      </w:r>
      <w:r w:rsidR="005168EF">
        <w:rPr>
          <w:sz w:val="22"/>
          <w:szCs w:val="22"/>
        </w:rPr>
        <w:t>8</w:t>
      </w:r>
      <w:r>
        <w:rPr>
          <w:sz w:val="22"/>
          <w:szCs w:val="22"/>
        </w:rPr>
        <w:t>. április 2</w:t>
      </w:r>
      <w:r w:rsidR="005168EF">
        <w:rPr>
          <w:sz w:val="22"/>
          <w:szCs w:val="22"/>
        </w:rPr>
        <w:t>5</w:t>
      </w:r>
      <w:r>
        <w:rPr>
          <w:sz w:val="22"/>
          <w:szCs w:val="22"/>
        </w:rPr>
        <w:t>. napján tartandó ülésére</w:t>
      </w:r>
    </w:p>
    <w:p w:rsidR="004143CB" w:rsidRDefault="004143CB" w:rsidP="004143CB">
      <w:pPr>
        <w:widowControl w:val="0"/>
        <w:suppressAutoHyphens/>
        <w:spacing w:line="200" w:lineRule="atLeast"/>
        <w:rPr>
          <w:sz w:val="22"/>
          <w:szCs w:val="22"/>
          <w:lang w:eastAsia="en-US"/>
        </w:rPr>
      </w:pPr>
    </w:p>
    <w:p w:rsidR="004143CB" w:rsidRDefault="004143CB" w:rsidP="004143CB">
      <w:pPr>
        <w:widowControl w:val="0"/>
        <w:suppressAutoHyphens/>
        <w:spacing w:line="200" w:lineRule="atLeast"/>
        <w:rPr>
          <w:rFonts w:eastAsia="Calibri"/>
          <w:szCs w:val="22"/>
          <w:lang w:eastAsia="en-US"/>
        </w:rPr>
      </w:pPr>
    </w:p>
    <w:p w:rsidR="00F94E97" w:rsidRPr="00460701" w:rsidRDefault="00F94E97" w:rsidP="00F94E97">
      <w:pPr>
        <w:pStyle w:val="Cm"/>
        <w:jc w:val="both"/>
        <w:rPr>
          <w:b w:val="0"/>
          <w:spacing w:val="0"/>
        </w:rPr>
      </w:pPr>
      <w:r w:rsidRPr="00460701">
        <w:rPr>
          <w:spacing w:val="0"/>
        </w:rPr>
        <w:t>Tárgy</w:t>
      </w:r>
      <w:r w:rsidRPr="00460701">
        <w:rPr>
          <w:b w:val="0"/>
          <w:spacing w:val="0"/>
        </w:rPr>
        <w:t xml:space="preserve">: Beszámoló a tanyagondnoki szolgálat </w:t>
      </w:r>
      <w:r w:rsidR="00615275">
        <w:rPr>
          <w:b w:val="0"/>
          <w:spacing w:val="0"/>
        </w:rPr>
        <w:t>201</w:t>
      </w:r>
      <w:r w:rsidR="005168EF">
        <w:rPr>
          <w:b w:val="0"/>
          <w:spacing w:val="0"/>
        </w:rPr>
        <w:t>7</w:t>
      </w:r>
      <w:r w:rsidR="00BD41C7">
        <w:rPr>
          <w:b w:val="0"/>
          <w:spacing w:val="0"/>
        </w:rPr>
        <w:t xml:space="preserve">. évi </w:t>
      </w:r>
      <w:r w:rsidRPr="00460701">
        <w:rPr>
          <w:b w:val="0"/>
          <w:spacing w:val="0"/>
        </w:rPr>
        <w:t xml:space="preserve">tevékenységéről </w:t>
      </w:r>
    </w:p>
    <w:p w:rsidR="00F94E97" w:rsidRPr="00460701" w:rsidRDefault="00F94E97" w:rsidP="00F94E97">
      <w:pPr>
        <w:pStyle w:val="Cm"/>
        <w:spacing w:after="120"/>
        <w:jc w:val="both"/>
        <w:rPr>
          <w:b w:val="0"/>
          <w:spacing w:val="0"/>
        </w:rPr>
      </w:pPr>
    </w:p>
    <w:p w:rsidR="00F94E97" w:rsidRPr="00460701" w:rsidRDefault="00F94E97" w:rsidP="00F94E97">
      <w:pPr>
        <w:pStyle w:val="Cm"/>
        <w:spacing w:after="240"/>
        <w:jc w:val="both"/>
        <w:rPr>
          <w:i/>
          <w:spacing w:val="0"/>
        </w:rPr>
      </w:pPr>
      <w:r w:rsidRPr="00460701">
        <w:rPr>
          <w:i/>
          <w:spacing w:val="0"/>
        </w:rPr>
        <w:t>Tisztelt Képviselő-testület!</w:t>
      </w:r>
    </w:p>
    <w:p w:rsidR="00493EC8" w:rsidRDefault="004143CB" w:rsidP="00F94E97">
      <w:pPr>
        <w:pStyle w:val="Cm"/>
        <w:spacing w:after="120"/>
        <w:jc w:val="both"/>
        <w:rPr>
          <w:b w:val="0"/>
          <w:spacing w:val="0"/>
        </w:rPr>
      </w:pPr>
      <w:r>
        <w:rPr>
          <w:b w:val="0"/>
          <w:spacing w:val="0"/>
        </w:rPr>
        <w:t xml:space="preserve">Kunfehértó </w:t>
      </w:r>
      <w:r w:rsidR="00597BB5">
        <w:rPr>
          <w:b w:val="0"/>
          <w:spacing w:val="0"/>
        </w:rPr>
        <w:t>Község Önkormányzata a</w:t>
      </w:r>
      <w:r w:rsidR="00F94E97" w:rsidRPr="00460701">
        <w:rPr>
          <w:b w:val="0"/>
          <w:spacing w:val="0"/>
        </w:rPr>
        <w:t xml:space="preserve"> szociális igazgatásról és a szociális ellátásokról szóló 1993. évi III. törvény 60.§.-a</w:t>
      </w:r>
      <w:r w:rsidR="00597BB5">
        <w:rPr>
          <w:b w:val="0"/>
          <w:spacing w:val="0"/>
        </w:rPr>
        <w:t xml:space="preserve">, valamint a </w:t>
      </w:r>
      <w:r>
        <w:rPr>
          <w:b w:val="0"/>
          <w:spacing w:val="0"/>
        </w:rPr>
        <w:t>2</w:t>
      </w:r>
      <w:r w:rsidR="00597BB5">
        <w:rPr>
          <w:b w:val="0"/>
          <w:spacing w:val="0"/>
        </w:rPr>
        <w:t>/2015. (</w:t>
      </w:r>
      <w:r>
        <w:rPr>
          <w:b w:val="0"/>
          <w:spacing w:val="0"/>
        </w:rPr>
        <w:t>I</w:t>
      </w:r>
      <w:r w:rsidR="00597BB5">
        <w:rPr>
          <w:b w:val="0"/>
          <w:spacing w:val="0"/>
        </w:rPr>
        <w:t xml:space="preserve">I.26.) helyi rendelet </w:t>
      </w:r>
      <w:r>
        <w:rPr>
          <w:b w:val="0"/>
          <w:spacing w:val="0"/>
        </w:rPr>
        <w:t>12</w:t>
      </w:r>
      <w:r w:rsidR="00597BB5">
        <w:rPr>
          <w:b w:val="0"/>
          <w:spacing w:val="0"/>
        </w:rPr>
        <w:t>.§ -a alapján</w:t>
      </w:r>
      <w:r w:rsidR="00F94E97" w:rsidRPr="00460701">
        <w:rPr>
          <w:b w:val="0"/>
          <w:spacing w:val="0"/>
        </w:rPr>
        <w:t xml:space="preserve"> </w:t>
      </w:r>
      <w:r>
        <w:rPr>
          <w:b w:val="0"/>
          <w:spacing w:val="0"/>
        </w:rPr>
        <w:t xml:space="preserve">egy </w:t>
      </w:r>
      <w:r w:rsidR="00597BB5">
        <w:rPr>
          <w:b w:val="0"/>
          <w:spacing w:val="0"/>
        </w:rPr>
        <w:t xml:space="preserve">tanyagondnoki </w:t>
      </w:r>
      <w:r w:rsidR="00493EC8">
        <w:rPr>
          <w:b w:val="0"/>
          <w:spacing w:val="0"/>
        </w:rPr>
        <w:t xml:space="preserve">szolgálat működtetésével gondoskodik </w:t>
      </w:r>
      <w:r w:rsidR="00F94E97" w:rsidRPr="00460701">
        <w:rPr>
          <w:b w:val="0"/>
          <w:spacing w:val="0"/>
        </w:rPr>
        <w:t xml:space="preserve">a tanyagondnoki szolgáltatásról. </w:t>
      </w:r>
    </w:p>
    <w:p w:rsidR="00F94E97" w:rsidRPr="004A4D70" w:rsidRDefault="00493EC8" w:rsidP="004A4D70">
      <w:pPr>
        <w:pStyle w:val="Cm"/>
        <w:spacing w:after="120"/>
        <w:jc w:val="both"/>
        <w:rPr>
          <w:b w:val="0"/>
          <w:spacing w:val="0"/>
        </w:rPr>
      </w:pPr>
      <w:r>
        <w:rPr>
          <w:b w:val="0"/>
          <w:spacing w:val="0"/>
        </w:rPr>
        <w:t>A</w:t>
      </w:r>
      <w:r w:rsidRPr="00460701">
        <w:rPr>
          <w:b w:val="0"/>
          <w:spacing w:val="0"/>
        </w:rPr>
        <w:t xml:space="preserve"> szociális igazgatásról és a szociális ellátásokról szóló 1993. évi III. törvény</w:t>
      </w:r>
      <w:r>
        <w:rPr>
          <w:b w:val="0"/>
          <w:spacing w:val="0"/>
        </w:rPr>
        <w:t xml:space="preserve"> 92/B.§. d) pontja alapján a fenntartó ellenőrzi és évente egy alkalommal értékeli a szakmai munka eredményességét.</w:t>
      </w:r>
    </w:p>
    <w:p w:rsidR="00F94E97" w:rsidRDefault="00F94E97" w:rsidP="00F94E97">
      <w:pPr>
        <w:pStyle w:val="Cm"/>
        <w:spacing w:after="120"/>
        <w:jc w:val="both"/>
        <w:rPr>
          <w:b w:val="0"/>
          <w:spacing w:val="0"/>
        </w:rPr>
      </w:pPr>
      <w:r w:rsidRPr="00460701">
        <w:rPr>
          <w:b w:val="0"/>
          <w:spacing w:val="0"/>
        </w:rPr>
        <w:t xml:space="preserve">Kérem a Tisztelt Képviselő-testületet, hogy a </w:t>
      </w:r>
      <w:r w:rsidR="000E59FA">
        <w:rPr>
          <w:b w:val="0"/>
          <w:spacing w:val="0"/>
        </w:rPr>
        <w:t xml:space="preserve">mellékelt </w:t>
      </w:r>
      <w:r w:rsidR="004A4D70">
        <w:rPr>
          <w:b w:val="0"/>
          <w:spacing w:val="0"/>
        </w:rPr>
        <w:t>beszámolót vitassa meg és a melléklet szerinti tartalommal fogadja el.</w:t>
      </w:r>
    </w:p>
    <w:p w:rsidR="00F94E97" w:rsidRPr="00460701" w:rsidRDefault="00F94E97" w:rsidP="00F94E97">
      <w:pPr>
        <w:pStyle w:val="Cm"/>
        <w:spacing w:after="120"/>
        <w:jc w:val="both"/>
        <w:rPr>
          <w:b w:val="0"/>
          <w:spacing w:val="0"/>
        </w:rPr>
      </w:pPr>
      <w:r w:rsidRPr="00460701">
        <w:rPr>
          <w:b w:val="0"/>
          <w:spacing w:val="0"/>
        </w:rPr>
        <w:t xml:space="preserve">Mindezek alapján a Képviselő-testület elé terjesztem az alábbi határozati javaslatot  </w:t>
      </w:r>
    </w:p>
    <w:p w:rsidR="00F94E97" w:rsidRPr="00460701" w:rsidRDefault="00F94E97" w:rsidP="00F94E97">
      <w:pPr>
        <w:pStyle w:val="Cm"/>
        <w:spacing w:before="120" w:after="120"/>
        <w:jc w:val="both"/>
        <w:rPr>
          <w:spacing w:val="0"/>
        </w:rPr>
      </w:pPr>
    </w:p>
    <w:p w:rsidR="00F94E97" w:rsidRPr="004143CB" w:rsidRDefault="004143CB" w:rsidP="00F94E97">
      <w:pPr>
        <w:jc w:val="both"/>
        <w:rPr>
          <w:b/>
          <w:u w:val="single"/>
        </w:rPr>
      </w:pPr>
      <w:r w:rsidRPr="004143CB">
        <w:rPr>
          <w:b/>
          <w:u w:val="single"/>
        </w:rPr>
        <w:t>Határozati javaslat:</w:t>
      </w:r>
    </w:p>
    <w:p w:rsidR="00F94E97" w:rsidRPr="004143CB" w:rsidRDefault="00F94E97" w:rsidP="00F94E97">
      <w:pPr>
        <w:jc w:val="both"/>
        <w:rPr>
          <w:b/>
          <w:u w:val="single"/>
        </w:rPr>
      </w:pPr>
    </w:p>
    <w:p w:rsidR="00F94E97" w:rsidRPr="00460701" w:rsidRDefault="00DA532B" w:rsidP="004F0BA8">
      <w:pPr>
        <w:ind w:right="141"/>
        <w:jc w:val="both"/>
      </w:pPr>
      <w:r>
        <w:t xml:space="preserve">Kunfehértó </w:t>
      </w:r>
      <w:r w:rsidR="00F94E97" w:rsidRPr="00460701">
        <w:t>Község Önkormányzat</w:t>
      </w:r>
      <w:r>
        <w:t>ának</w:t>
      </w:r>
      <w:r w:rsidR="00F94E97" w:rsidRPr="00460701">
        <w:t xml:space="preserve"> Képviselő</w:t>
      </w:r>
      <w:r>
        <w:t>-</w:t>
      </w:r>
      <w:r w:rsidR="00F94E97" w:rsidRPr="00460701">
        <w:t xml:space="preserve">testülete a szociális igazgatásról és a szociális ellátásokról szóló 1993. évi III. tv. 92/B. §.(1) </w:t>
      </w:r>
      <w:proofErr w:type="spellStart"/>
      <w:r w:rsidR="00F94E97" w:rsidRPr="00460701">
        <w:t>bek</w:t>
      </w:r>
      <w:proofErr w:type="spellEnd"/>
      <w:r w:rsidR="00F94E97" w:rsidRPr="00460701">
        <w:t xml:space="preserve">. d./pontja alapján </w:t>
      </w:r>
      <w:r w:rsidR="004F0BA8">
        <w:t>Kunfehértó</w:t>
      </w:r>
      <w:r w:rsidR="00F94E97">
        <w:t xml:space="preserve"> Közsé</w:t>
      </w:r>
      <w:r w:rsidR="004F0BA8">
        <w:t>g</w:t>
      </w:r>
      <w:r w:rsidR="00807781">
        <w:t xml:space="preserve"> Önkormányzat</w:t>
      </w:r>
      <w:r w:rsidR="004F0BA8">
        <w:t>ának</w:t>
      </w:r>
      <w:r w:rsidR="00807781">
        <w:t xml:space="preserve"> fenntartásában </w:t>
      </w:r>
      <w:r w:rsidR="00F94E97">
        <w:t xml:space="preserve">működő Tanyagondnoki Szolgálat </w:t>
      </w:r>
      <w:r w:rsidR="005168EF">
        <w:t xml:space="preserve">2017. évi </w:t>
      </w:r>
      <w:r w:rsidR="00F94E97">
        <w:t xml:space="preserve">tevékenységéről szóló – </w:t>
      </w:r>
      <w:r w:rsidR="00F94E97" w:rsidRPr="00460701">
        <w:t>mellékelt</w:t>
      </w:r>
      <w:r w:rsidR="00F94E97">
        <w:t xml:space="preserve"> -</w:t>
      </w:r>
      <w:r w:rsidR="00F94E97" w:rsidRPr="00460701">
        <w:t xml:space="preserve"> beszámolót elfogadja</w:t>
      </w:r>
      <w:r w:rsidR="00F94E97">
        <w:t>.</w:t>
      </w:r>
    </w:p>
    <w:p w:rsidR="00F94E97" w:rsidRPr="00460701" w:rsidRDefault="00F94E97" w:rsidP="00F94E97">
      <w:pPr>
        <w:ind w:left="900"/>
        <w:jc w:val="both"/>
        <w:rPr>
          <w:spacing w:val="60"/>
          <w:szCs w:val="22"/>
        </w:rPr>
      </w:pPr>
    </w:p>
    <w:p w:rsidR="00F94E97" w:rsidRPr="00460701" w:rsidRDefault="00F94E97" w:rsidP="004F0BA8">
      <w:pPr>
        <w:jc w:val="both"/>
        <w:rPr>
          <w:szCs w:val="22"/>
        </w:rPr>
      </w:pPr>
      <w:r w:rsidRPr="00460701">
        <w:rPr>
          <w:szCs w:val="22"/>
          <w:u w:val="single"/>
        </w:rPr>
        <w:t>Határozatról értesülnek:</w:t>
      </w:r>
    </w:p>
    <w:p w:rsidR="00F94E97" w:rsidRPr="00460701" w:rsidRDefault="00F94E97" w:rsidP="004F0BA8">
      <w:pPr>
        <w:jc w:val="both"/>
        <w:rPr>
          <w:szCs w:val="22"/>
        </w:rPr>
      </w:pPr>
      <w:r w:rsidRPr="00460701">
        <w:rPr>
          <w:szCs w:val="22"/>
        </w:rPr>
        <w:t xml:space="preserve">l./ </w:t>
      </w:r>
      <w:r w:rsidR="004F0BA8">
        <w:rPr>
          <w:szCs w:val="22"/>
        </w:rPr>
        <w:t>Huszár Zoltán</w:t>
      </w:r>
      <w:r w:rsidRPr="00460701">
        <w:rPr>
          <w:szCs w:val="22"/>
        </w:rPr>
        <w:t xml:space="preserve"> polgármester</w:t>
      </w:r>
      <w:bookmarkStart w:id="0" w:name="_GoBack"/>
      <w:bookmarkEnd w:id="0"/>
    </w:p>
    <w:p w:rsidR="00AC3B26" w:rsidRDefault="00AC3B26" w:rsidP="004F0BA8">
      <w:pPr>
        <w:jc w:val="both"/>
        <w:rPr>
          <w:szCs w:val="22"/>
        </w:rPr>
      </w:pPr>
      <w:r>
        <w:rPr>
          <w:szCs w:val="22"/>
        </w:rPr>
        <w:t>2</w:t>
      </w:r>
      <w:r w:rsidR="00F94E97" w:rsidRPr="00460701">
        <w:rPr>
          <w:szCs w:val="22"/>
        </w:rPr>
        <w:t>./ Tanyagondnoki Szolgálat</w:t>
      </w:r>
      <w:r w:rsidR="004F0BA8">
        <w:rPr>
          <w:szCs w:val="22"/>
        </w:rPr>
        <w:t xml:space="preserve"> </w:t>
      </w:r>
    </w:p>
    <w:p w:rsidR="00F94E97" w:rsidRPr="00460701" w:rsidRDefault="00AC3B26" w:rsidP="004F0BA8">
      <w:pPr>
        <w:jc w:val="both"/>
        <w:rPr>
          <w:szCs w:val="22"/>
        </w:rPr>
      </w:pPr>
      <w:r>
        <w:rPr>
          <w:szCs w:val="22"/>
        </w:rPr>
        <w:t>3</w:t>
      </w:r>
      <w:r w:rsidR="00F94E97" w:rsidRPr="00460701">
        <w:rPr>
          <w:szCs w:val="22"/>
        </w:rPr>
        <w:t>./ Irattár</w:t>
      </w:r>
    </w:p>
    <w:p w:rsidR="00F94E97" w:rsidRPr="00460701" w:rsidRDefault="00F94E97" w:rsidP="00F94E97">
      <w:pPr>
        <w:jc w:val="both"/>
        <w:rPr>
          <w:szCs w:val="22"/>
        </w:rPr>
      </w:pPr>
    </w:p>
    <w:p w:rsidR="00F94E97" w:rsidRPr="00460701" w:rsidRDefault="004F0BA8" w:rsidP="00F94E97">
      <w:pPr>
        <w:jc w:val="both"/>
        <w:rPr>
          <w:szCs w:val="22"/>
        </w:rPr>
      </w:pPr>
      <w:r>
        <w:rPr>
          <w:szCs w:val="22"/>
        </w:rPr>
        <w:t>Kunfehértó</w:t>
      </w:r>
      <w:r w:rsidR="00615275">
        <w:rPr>
          <w:szCs w:val="22"/>
        </w:rPr>
        <w:t>, 201</w:t>
      </w:r>
      <w:r w:rsidR="005168EF">
        <w:rPr>
          <w:szCs w:val="22"/>
        </w:rPr>
        <w:t>8</w:t>
      </w:r>
      <w:r w:rsidR="00615597">
        <w:rPr>
          <w:szCs w:val="22"/>
        </w:rPr>
        <w:t xml:space="preserve">. </w:t>
      </w:r>
      <w:r w:rsidR="00615275">
        <w:rPr>
          <w:szCs w:val="22"/>
        </w:rPr>
        <w:t>április</w:t>
      </w:r>
      <w:r w:rsidR="00546A0D">
        <w:rPr>
          <w:szCs w:val="22"/>
        </w:rPr>
        <w:t xml:space="preserve"> </w:t>
      </w:r>
      <w:r>
        <w:rPr>
          <w:szCs w:val="22"/>
        </w:rPr>
        <w:t>19</w:t>
      </w:r>
    </w:p>
    <w:p w:rsidR="00F94E97" w:rsidRPr="00460701" w:rsidRDefault="00F94E97" w:rsidP="00F94E97">
      <w:pPr>
        <w:jc w:val="both"/>
        <w:rPr>
          <w:b/>
          <w:i/>
          <w:szCs w:val="22"/>
        </w:rPr>
      </w:pPr>
    </w:p>
    <w:p w:rsidR="00F94E97" w:rsidRPr="004A4D70" w:rsidRDefault="004F0BA8" w:rsidP="004A4D70">
      <w:pPr>
        <w:ind w:left="3540" w:firstLine="708"/>
        <w:jc w:val="both"/>
        <w:rPr>
          <w:szCs w:val="22"/>
        </w:rPr>
      </w:pPr>
      <w:r>
        <w:rPr>
          <w:szCs w:val="22"/>
        </w:rPr>
        <w:t>Huszár Zoltán</w:t>
      </w:r>
    </w:p>
    <w:p w:rsidR="00F94E97" w:rsidRPr="004A4D70" w:rsidRDefault="004A4D70" w:rsidP="004A4D70">
      <w:pPr>
        <w:ind w:left="3540" w:firstLine="708"/>
        <w:jc w:val="both"/>
        <w:rPr>
          <w:szCs w:val="22"/>
        </w:rPr>
      </w:pPr>
      <w:r w:rsidRPr="004A4D70">
        <w:rPr>
          <w:szCs w:val="22"/>
        </w:rPr>
        <w:t xml:space="preserve">   </w:t>
      </w:r>
      <w:r w:rsidR="00F94E97" w:rsidRPr="004A4D70">
        <w:rPr>
          <w:szCs w:val="22"/>
        </w:rPr>
        <w:t>polgármester</w:t>
      </w:r>
    </w:p>
    <w:p w:rsidR="00F94E97" w:rsidRDefault="00F94E97" w:rsidP="004A4D70">
      <w:pPr>
        <w:rPr>
          <w:sz w:val="26"/>
          <w:szCs w:val="26"/>
        </w:rPr>
      </w:pPr>
    </w:p>
    <w:p w:rsidR="00AC3B26" w:rsidRDefault="00AC3B26" w:rsidP="00F94E97">
      <w:pPr>
        <w:jc w:val="center"/>
        <w:rPr>
          <w:b/>
          <w:sz w:val="28"/>
          <w:szCs w:val="28"/>
        </w:rPr>
      </w:pPr>
    </w:p>
    <w:p w:rsidR="00100727" w:rsidRDefault="00100727" w:rsidP="00F94E97">
      <w:pPr>
        <w:jc w:val="center"/>
        <w:rPr>
          <w:b/>
          <w:sz w:val="28"/>
          <w:szCs w:val="28"/>
        </w:rPr>
      </w:pPr>
    </w:p>
    <w:p w:rsidR="003079BF" w:rsidRDefault="003079BF" w:rsidP="00F94E97">
      <w:pPr>
        <w:jc w:val="center"/>
        <w:rPr>
          <w:b/>
          <w:sz w:val="28"/>
          <w:szCs w:val="28"/>
        </w:rPr>
      </w:pPr>
    </w:p>
    <w:p w:rsidR="003079BF" w:rsidRDefault="003079BF" w:rsidP="00F94E97">
      <w:pPr>
        <w:jc w:val="center"/>
        <w:rPr>
          <w:b/>
          <w:sz w:val="28"/>
          <w:szCs w:val="28"/>
        </w:rPr>
      </w:pPr>
    </w:p>
    <w:p w:rsidR="003079BF" w:rsidRDefault="003079BF" w:rsidP="00F94E97">
      <w:pPr>
        <w:jc w:val="center"/>
        <w:rPr>
          <w:b/>
          <w:sz w:val="28"/>
          <w:szCs w:val="28"/>
        </w:rPr>
      </w:pPr>
    </w:p>
    <w:p w:rsidR="003079BF" w:rsidRDefault="003079BF" w:rsidP="00F94E97">
      <w:pPr>
        <w:jc w:val="center"/>
        <w:rPr>
          <w:b/>
          <w:sz w:val="28"/>
          <w:szCs w:val="28"/>
        </w:rPr>
      </w:pPr>
    </w:p>
    <w:p w:rsidR="003079BF" w:rsidRDefault="003079BF" w:rsidP="00F94E97">
      <w:pPr>
        <w:jc w:val="center"/>
        <w:rPr>
          <w:b/>
          <w:sz w:val="28"/>
          <w:szCs w:val="28"/>
        </w:rPr>
      </w:pPr>
    </w:p>
    <w:p w:rsidR="003079BF" w:rsidRPr="003079BF" w:rsidRDefault="003079BF" w:rsidP="003079BF">
      <w:pPr>
        <w:spacing w:after="200" w:line="360" w:lineRule="auto"/>
        <w:jc w:val="center"/>
        <w:rPr>
          <w:rFonts w:eastAsiaTheme="minorEastAsia"/>
          <w:b/>
          <w:sz w:val="40"/>
          <w:szCs w:val="40"/>
        </w:rPr>
      </w:pPr>
      <w:r w:rsidRPr="003079BF">
        <w:rPr>
          <w:rFonts w:eastAsiaTheme="minorEastAsia"/>
          <w:b/>
          <w:sz w:val="40"/>
          <w:szCs w:val="40"/>
        </w:rPr>
        <w:lastRenderedPageBreak/>
        <w:t>BESZÁMOLÓ</w:t>
      </w:r>
    </w:p>
    <w:p w:rsidR="003079BF" w:rsidRPr="003079BF" w:rsidRDefault="003079BF" w:rsidP="003079BF">
      <w:pPr>
        <w:spacing w:after="960" w:line="360" w:lineRule="auto"/>
        <w:jc w:val="center"/>
        <w:rPr>
          <w:rFonts w:eastAsiaTheme="minorEastAsia"/>
          <w:b/>
          <w:sz w:val="28"/>
          <w:szCs w:val="28"/>
        </w:rPr>
      </w:pPr>
      <w:r w:rsidRPr="003079BF">
        <w:rPr>
          <w:rFonts w:eastAsiaTheme="minorEastAsia"/>
          <w:b/>
          <w:sz w:val="28"/>
          <w:szCs w:val="28"/>
        </w:rPr>
        <w:t>Kunfehértó Község Önkormányzat fenntartásában működő Tanyagondnoki szolgálat 2017. évi tevékenységéről.</w:t>
      </w:r>
    </w:p>
    <w:p w:rsidR="003079BF" w:rsidRPr="003079BF" w:rsidRDefault="003079BF" w:rsidP="003079BF">
      <w:pPr>
        <w:spacing w:after="720"/>
        <w:jc w:val="both"/>
        <w:rPr>
          <w:rFonts w:eastAsiaTheme="minorEastAsia"/>
        </w:rPr>
      </w:pPr>
      <w:r w:rsidRPr="003079BF">
        <w:rPr>
          <w:rFonts w:eastAsiaTheme="minorEastAsia"/>
        </w:rPr>
        <w:t>A szociális igazgatásról szóló és az ellátásról szóló. 1993. évi III. törvény. 60.§</w:t>
      </w:r>
      <w:proofErr w:type="spellStart"/>
      <w:r w:rsidRPr="003079BF">
        <w:rPr>
          <w:rFonts w:eastAsiaTheme="minorEastAsia"/>
        </w:rPr>
        <w:t>-a</w:t>
      </w:r>
      <w:proofErr w:type="spellEnd"/>
      <w:r w:rsidRPr="003079BF">
        <w:rPr>
          <w:rFonts w:eastAsiaTheme="minorEastAsia"/>
        </w:rPr>
        <w:t xml:space="preserve"> tanyagondnoki szolgáltatást a szociálisalap ellátások között szabályozza. Ezek szerint a tanyagondnoki szolgálat célja az aprófalvak és a külterületi vagy egyéb belterületi, valamint a tanyasi lakott helyek intézményhiányából eredő hátrányait enyhítse, az alapvető szükségletek kielégítését segítő szolgáltatásokhoz valamint alapszolgáltatásokhoz való hozzájutását biztosítsa. A tanyagondnoki szolgálat legalább hetven és legfeljebb négyszáz lakos számú külön jogszabályban meghatározott külterületi vagy egyéb belterületi lakott helyen működtethető. A szolgáltatás kiterjed az alapszolgáltatás megszervezésével a szociálisan rászorulókra, valamint egészségi állapotuktól, mentális állapotuktól vagy más okból származó problémák miatt rászoruló személyekre, a tanyagondnok által ellátandó egyéb szolgáltatásokra. </w:t>
      </w:r>
    </w:p>
    <w:p w:rsidR="003079BF" w:rsidRPr="003079BF" w:rsidRDefault="003079BF" w:rsidP="003079BF">
      <w:pPr>
        <w:spacing w:after="720"/>
        <w:rPr>
          <w:rFonts w:eastAsiaTheme="minorEastAsia"/>
          <w:b/>
        </w:rPr>
      </w:pPr>
      <w:r w:rsidRPr="003079BF">
        <w:rPr>
          <w:rFonts w:eastAsiaTheme="minorEastAsia"/>
          <w:b/>
        </w:rPr>
        <w:t>Tisztelt Képviselőtestület!</w:t>
      </w:r>
    </w:p>
    <w:p w:rsidR="003079BF" w:rsidRPr="003079BF" w:rsidRDefault="003079BF" w:rsidP="003079BF">
      <w:pPr>
        <w:spacing w:after="200"/>
        <w:rPr>
          <w:rFonts w:eastAsiaTheme="minorEastAsia"/>
        </w:rPr>
      </w:pPr>
      <w:r w:rsidRPr="003079BF">
        <w:rPr>
          <w:rFonts w:eastAsiaTheme="minorEastAsia"/>
        </w:rPr>
        <w:t>A tanyagondnoki szolgálat közvetlen, személyes szolgáltatások körébe tartozó alapfeladatai:</w:t>
      </w:r>
    </w:p>
    <w:p w:rsidR="003079BF" w:rsidRPr="003079BF" w:rsidRDefault="003079BF" w:rsidP="003079BF">
      <w:pPr>
        <w:spacing w:after="200"/>
        <w:rPr>
          <w:rFonts w:eastAsiaTheme="minorEastAsia"/>
          <w:u w:val="single"/>
        </w:rPr>
      </w:pPr>
      <w:r w:rsidRPr="003079BF">
        <w:rPr>
          <w:rFonts w:eastAsiaTheme="minorEastAsia"/>
          <w:u w:val="single"/>
        </w:rPr>
        <w:t>Közreműködés az étkeztetésben:</w:t>
      </w:r>
    </w:p>
    <w:p w:rsidR="003079BF" w:rsidRPr="003079BF" w:rsidRDefault="003079BF" w:rsidP="003079BF">
      <w:pPr>
        <w:spacing w:after="200"/>
        <w:jc w:val="both"/>
        <w:rPr>
          <w:rFonts w:eastAsiaTheme="minorEastAsia"/>
        </w:rPr>
      </w:pPr>
      <w:r w:rsidRPr="003079BF">
        <w:rPr>
          <w:rFonts w:eastAsiaTheme="minorEastAsia"/>
        </w:rPr>
        <w:t>Kiemelt alapfeladatom a külterületen élők részére, aki igényli, a napi egyszeri meleg étel ételhordóban történő házhoz szállítása a Sporttábor konyhájából, kb. 12-15 személy részére. Az ételszállítás hétköznapokon 11 órától 12 óráig történik.</w:t>
      </w:r>
    </w:p>
    <w:p w:rsidR="003079BF" w:rsidRPr="003079BF" w:rsidRDefault="003079BF" w:rsidP="003079BF">
      <w:pPr>
        <w:spacing w:after="600"/>
        <w:jc w:val="both"/>
        <w:rPr>
          <w:rFonts w:eastAsiaTheme="minorEastAsia"/>
        </w:rPr>
      </w:pPr>
      <w:r w:rsidRPr="003079BF">
        <w:rPr>
          <w:rFonts w:eastAsiaTheme="minorEastAsia"/>
        </w:rPr>
        <w:t>Kiegészítő feladatom az általános iskolába történő tízórai, ebéd és uzsonna szállítása, valamint az ebéd után elmosogatott ételhordók visszaszállítása is a Mosolyvár Óvoda konyhájába, mely a napi kötelező feladataim időbeosztását nagyban befolyásolja. Ezek a feladatok naponta reggel 8 órakor, délelőtt fél tizenegykor, délután fél kettőkor történnek.</w:t>
      </w:r>
    </w:p>
    <w:p w:rsidR="003079BF" w:rsidRPr="003079BF" w:rsidRDefault="003079BF" w:rsidP="003079BF">
      <w:pPr>
        <w:spacing w:after="200"/>
        <w:rPr>
          <w:rFonts w:eastAsiaTheme="minorEastAsia"/>
          <w:u w:val="single"/>
        </w:rPr>
      </w:pPr>
      <w:r w:rsidRPr="003079BF">
        <w:rPr>
          <w:rFonts w:eastAsiaTheme="minorEastAsia"/>
          <w:u w:val="single"/>
        </w:rPr>
        <w:t>Gyermekszállítás: óvodások, iskolások szállítása:</w:t>
      </w:r>
    </w:p>
    <w:p w:rsidR="003079BF" w:rsidRPr="003079BF" w:rsidRDefault="003079BF" w:rsidP="003079BF">
      <w:pPr>
        <w:spacing w:after="200"/>
        <w:jc w:val="both"/>
        <w:rPr>
          <w:rFonts w:eastAsiaTheme="minorEastAsia"/>
        </w:rPr>
      </w:pPr>
      <w:r w:rsidRPr="003079BF">
        <w:rPr>
          <w:rFonts w:eastAsiaTheme="minorEastAsia"/>
        </w:rPr>
        <w:t xml:space="preserve">Az óvodás gyermekek reggeli be és délutáni haza szállításában segítek, mivel a szülők nehezen tudnák bevinni az óvodába őket, ugyanis arra az iskolabusz nem jár. Az idei télen kellemetlenséget okozott a nagy hó, mivel a Skoda </w:t>
      </w:r>
      <w:proofErr w:type="spellStart"/>
      <w:r w:rsidRPr="003079BF">
        <w:rPr>
          <w:rFonts w:eastAsiaTheme="minorEastAsia"/>
        </w:rPr>
        <w:t>Yeti</w:t>
      </w:r>
      <w:proofErr w:type="spellEnd"/>
      <w:r w:rsidRPr="003079BF">
        <w:rPr>
          <w:rFonts w:eastAsiaTheme="minorEastAsia"/>
        </w:rPr>
        <w:t xml:space="preserve"> összkerékhajtású tanyagondnoki autóm összkerékhajtása elromlott. Ezért nem tudtam a gyermekekért egyszer kimenni. Jelenleg négy gyermek szállítását látom el.</w:t>
      </w:r>
    </w:p>
    <w:p w:rsidR="003079BF" w:rsidRPr="003079BF" w:rsidRDefault="003079BF" w:rsidP="003079BF">
      <w:pPr>
        <w:spacing w:after="200"/>
        <w:jc w:val="both"/>
        <w:rPr>
          <w:rFonts w:eastAsiaTheme="minorEastAsia"/>
        </w:rPr>
      </w:pPr>
      <w:r w:rsidRPr="003079BF">
        <w:rPr>
          <w:rFonts w:eastAsiaTheme="minorEastAsia"/>
        </w:rPr>
        <w:t>2017. évben a szünidei gyermekétkeztetési programban a külterületre az ebédet a tanyagondnoki szolgálat szállította.</w:t>
      </w:r>
    </w:p>
    <w:p w:rsidR="003079BF" w:rsidRPr="003079BF" w:rsidRDefault="003079BF" w:rsidP="003079BF">
      <w:pPr>
        <w:spacing w:after="600"/>
        <w:jc w:val="both"/>
        <w:rPr>
          <w:rFonts w:eastAsiaTheme="minorEastAsia"/>
        </w:rPr>
      </w:pPr>
      <w:r w:rsidRPr="003079BF">
        <w:rPr>
          <w:rFonts w:eastAsiaTheme="minorEastAsia"/>
        </w:rPr>
        <w:lastRenderedPageBreak/>
        <w:t>Igény szerint az Óvodai programokra is beszállítom a szüleikkel a gyermekeket, sajnos az autó férőhelye miatt nehéz mindenkit egyszerre időre beszállítani. Nyári szünetben a Holdruta által szervezett foglalkozásokra is több csoportban hoztam be a gyermekeket.</w:t>
      </w:r>
    </w:p>
    <w:p w:rsidR="003079BF" w:rsidRPr="003079BF" w:rsidRDefault="003079BF" w:rsidP="003079BF">
      <w:pPr>
        <w:spacing w:after="200"/>
        <w:rPr>
          <w:rFonts w:eastAsiaTheme="minorEastAsia"/>
          <w:u w:val="single"/>
        </w:rPr>
      </w:pPr>
      <w:r w:rsidRPr="003079BF">
        <w:rPr>
          <w:rFonts w:eastAsiaTheme="minorEastAsia"/>
          <w:u w:val="single"/>
        </w:rPr>
        <w:t>Az egészségügyi ellátáshoz való hozzájutás segítése:</w:t>
      </w:r>
    </w:p>
    <w:p w:rsidR="003079BF" w:rsidRPr="003079BF" w:rsidRDefault="003079BF" w:rsidP="003079BF">
      <w:pPr>
        <w:spacing w:after="600"/>
        <w:jc w:val="both"/>
        <w:rPr>
          <w:rFonts w:eastAsiaTheme="minorEastAsia"/>
        </w:rPr>
      </w:pPr>
      <w:r w:rsidRPr="003079BF">
        <w:rPr>
          <w:rFonts w:eastAsiaTheme="minorEastAsia"/>
        </w:rPr>
        <w:t xml:space="preserve">A településünk lakossága egyre inkább öregedő, sokan maradnak egyedül, segítség nélkül. Az idősek egészségi állapota romlik, így gyakrabban kell a </w:t>
      </w:r>
      <w:proofErr w:type="spellStart"/>
      <w:r w:rsidRPr="003079BF">
        <w:rPr>
          <w:rFonts w:eastAsiaTheme="minorEastAsia"/>
        </w:rPr>
        <w:t>kül-</w:t>
      </w:r>
      <w:proofErr w:type="spellEnd"/>
      <w:r w:rsidRPr="003079BF">
        <w:rPr>
          <w:rFonts w:eastAsiaTheme="minorEastAsia"/>
        </w:rPr>
        <w:t xml:space="preserve"> és belterületen élő nyugdíjasokat, rászorulókat háziorvoshoz, vérvételre, szakorvosi ellátásra (SZTK), kórházba szállítanom. A betegszállítást igénybe vevők csaknem 90 %-a belterületi lakos. Az egyedülálló, kórházban fekvő ellátottakat a családsegítővel meglátogattuk, részükre az alapvető szükségleteiket szolgáló személyes tárgyaikat, holmijukat bevittük. A családja által magára hagyott, elhalálozott személy hamvait is hazaszállítottam Kalocsáról.</w:t>
      </w:r>
    </w:p>
    <w:p w:rsidR="003079BF" w:rsidRPr="003079BF" w:rsidRDefault="003079BF" w:rsidP="003079BF">
      <w:pPr>
        <w:spacing w:after="200"/>
        <w:rPr>
          <w:rFonts w:eastAsiaTheme="minorEastAsia"/>
          <w:u w:val="single"/>
        </w:rPr>
      </w:pPr>
      <w:r w:rsidRPr="003079BF">
        <w:rPr>
          <w:rFonts w:eastAsiaTheme="minorEastAsia"/>
          <w:u w:val="single"/>
        </w:rPr>
        <w:t>Közreműködés a házi segítségnyújtásban:</w:t>
      </w:r>
    </w:p>
    <w:p w:rsidR="003079BF" w:rsidRPr="003079BF" w:rsidRDefault="003079BF" w:rsidP="003079BF">
      <w:pPr>
        <w:spacing w:after="600"/>
        <w:jc w:val="both"/>
        <w:rPr>
          <w:rFonts w:eastAsiaTheme="minorEastAsia"/>
        </w:rPr>
      </w:pPr>
      <w:r w:rsidRPr="003079BF">
        <w:rPr>
          <w:rFonts w:eastAsiaTheme="minorEastAsia"/>
        </w:rPr>
        <w:t>Az alapszolgáltatáshoz kapcsolódó, szakképesítést nem igénylő feladatom: gázpalack, ajtózár, stb. cseréje, a napi életvitel fenntartásához szükséges alapvető élelmiszerek, fogyasztási cikkek, állatok részére takarmány bevásárlása. Gyógyszerek kiváltása, felírási igazolások, háziorvostól való kijuttatása a beteghez. A postai levelek feladása. Heti két alkalommal végzek nagybevásárlásokat. A gondozási központban vállalják a szennyes ruhák kimosását, melyek szállítását is én végzem.</w:t>
      </w:r>
    </w:p>
    <w:p w:rsidR="003079BF" w:rsidRPr="003079BF" w:rsidRDefault="003079BF" w:rsidP="003079BF">
      <w:pPr>
        <w:spacing w:after="200"/>
        <w:rPr>
          <w:rFonts w:eastAsiaTheme="minorEastAsia"/>
          <w:u w:val="single"/>
        </w:rPr>
      </w:pPr>
      <w:r w:rsidRPr="003079BF">
        <w:rPr>
          <w:rFonts w:eastAsiaTheme="minorEastAsia"/>
          <w:u w:val="single"/>
        </w:rPr>
        <w:t>A közösségi és szociális információk eljuttatása a külterületi lakossághoz:</w:t>
      </w:r>
    </w:p>
    <w:p w:rsidR="003079BF" w:rsidRPr="003079BF" w:rsidRDefault="003079BF" w:rsidP="003079BF">
      <w:pPr>
        <w:spacing w:after="200"/>
        <w:jc w:val="both"/>
        <w:rPr>
          <w:rFonts w:eastAsiaTheme="minorEastAsia"/>
        </w:rPr>
      </w:pPr>
      <w:r w:rsidRPr="003079BF">
        <w:rPr>
          <w:rFonts w:eastAsiaTheme="minorEastAsia"/>
        </w:rPr>
        <w:t>Tavalyi évben elkezdődött a kormány által a többgyermekes rászoruló családok élelmiszer csomaggal való segítése. A Gyermekjóléti szolgálattal közösen veszek részt ebben a feladatban, ez pedig a csomagok kihozatala Kiskunhalasról és eljuttatása a rászoruló családokhoz.</w:t>
      </w:r>
    </w:p>
    <w:p w:rsidR="003079BF" w:rsidRPr="003079BF" w:rsidRDefault="003079BF" w:rsidP="003079BF">
      <w:pPr>
        <w:spacing w:after="600"/>
        <w:jc w:val="both"/>
        <w:rPr>
          <w:rFonts w:eastAsiaTheme="minorEastAsia"/>
        </w:rPr>
      </w:pPr>
      <w:r w:rsidRPr="003079BF">
        <w:rPr>
          <w:rFonts w:eastAsiaTheme="minorEastAsia"/>
        </w:rPr>
        <w:t>A szociális biztonság megteremtéséhez és a belterület közösségi életébe való bekapcsolódáshoz szükséges információkat eljuttatom a külterületen élőkhöz. Ilyen feladat pl. a hirdetmények, szórólapok kihelyezése a külterületek frekventált közterületein elhelyezett hirdetőtáblákra illetve szóban is tájékoztatom őket. Segítem a kint élőket hivatali ügyeik intézésében, a hivatallal közreműködök a különböző levelek és nyomtatványok kézbesítésében.</w:t>
      </w:r>
    </w:p>
    <w:p w:rsidR="003079BF" w:rsidRPr="003079BF" w:rsidRDefault="003079BF" w:rsidP="003079BF">
      <w:pPr>
        <w:spacing w:after="200"/>
        <w:rPr>
          <w:rFonts w:eastAsiaTheme="minorEastAsia"/>
          <w:u w:val="single"/>
        </w:rPr>
      </w:pPr>
      <w:r w:rsidRPr="003079BF">
        <w:rPr>
          <w:rFonts w:eastAsiaTheme="minorEastAsia"/>
          <w:u w:val="single"/>
        </w:rPr>
        <w:t xml:space="preserve"> A szolgálat által nyújtott egyéb szolgáltatások:</w:t>
      </w:r>
    </w:p>
    <w:p w:rsidR="003079BF" w:rsidRPr="003079BF" w:rsidRDefault="003079BF" w:rsidP="003079BF">
      <w:pPr>
        <w:spacing w:after="200"/>
        <w:jc w:val="both"/>
        <w:rPr>
          <w:rFonts w:eastAsiaTheme="minorEastAsia"/>
        </w:rPr>
      </w:pPr>
      <w:r w:rsidRPr="003079BF">
        <w:rPr>
          <w:rFonts w:eastAsiaTheme="minorEastAsia"/>
        </w:rPr>
        <w:t xml:space="preserve">A tanyagondnoki szolgálat egyik fő célja, hogy a külterületen és a belterületen élő rászorulók életminőségét javítsa. A közösségi, művelődési, sport- és szabadidős rendezvények szervezése, segítése keretében részt veszek a nyugdíjas találkozók helyszínének berendezésében, eszközök szállításában, ebéd szállításában, a falu által szervezett rendezvényekre a nyugdíjasok, fellépők szállításában. Igény esetén a külterületről is behozom az ott lakókat. </w:t>
      </w:r>
    </w:p>
    <w:p w:rsidR="003079BF" w:rsidRPr="003079BF" w:rsidRDefault="003079BF" w:rsidP="003079BF">
      <w:pPr>
        <w:spacing w:after="200"/>
        <w:rPr>
          <w:rFonts w:eastAsiaTheme="minorEastAsia"/>
        </w:rPr>
      </w:pPr>
      <w:r w:rsidRPr="003079BF">
        <w:rPr>
          <w:rFonts w:eastAsiaTheme="minorEastAsia"/>
          <w:u w:val="single"/>
        </w:rPr>
        <w:t>A tanyagondnoki szolgáltatás összteljesítményét jelző mutatók:</w:t>
      </w:r>
    </w:p>
    <w:p w:rsidR="003079BF" w:rsidRPr="003079BF" w:rsidRDefault="003079BF" w:rsidP="003079BF">
      <w:pPr>
        <w:spacing w:after="200"/>
        <w:jc w:val="both"/>
        <w:rPr>
          <w:rFonts w:eastAsiaTheme="minorEastAsia"/>
        </w:rPr>
      </w:pPr>
      <w:r w:rsidRPr="003079BF">
        <w:rPr>
          <w:rFonts w:eastAsiaTheme="minorEastAsia"/>
        </w:rPr>
        <w:lastRenderedPageBreak/>
        <w:t>A tanyagondnoki tevékenység túlnyomó részben gépjármű igénybevételével látható el, ezért fontos a karbantartás, javítás, a műszaki állapotra való odafigyelés még helyettesítés ideje alatt is!</w:t>
      </w:r>
    </w:p>
    <w:p w:rsidR="003079BF" w:rsidRPr="003079BF" w:rsidRDefault="003079BF" w:rsidP="003079BF">
      <w:pPr>
        <w:spacing w:after="200"/>
        <w:jc w:val="both"/>
        <w:rPr>
          <w:rFonts w:eastAsiaTheme="minorEastAsia"/>
        </w:rPr>
      </w:pPr>
      <w:r w:rsidRPr="003079BF">
        <w:rPr>
          <w:rFonts w:eastAsiaTheme="minorEastAsia"/>
        </w:rPr>
        <w:t>2017.06. 01.-től 2018. 04.12.-ig kb. 20 ezer km-t futott az autó, ehhez hozzá adódik a szabadságom alatt helyettesítők által megtett kilométerek. Az eddig elvégzett javítások garanciában történtek.</w:t>
      </w:r>
    </w:p>
    <w:p w:rsidR="003079BF" w:rsidRPr="003079BF" w:rsidRDefault="003079BF" w:rsidP="003079BF">
      <w:pPr>
        <w:spacing w:after="200"/>
        <w:rPr>
          <w:rFonts w:eastAsiaTheme="minorEastAsia"/>
          <w:u w:val="single"/>
        </w:rPr>
      </w:pPr>
      <w:r w:rsidRPr="003079BF">
        <w:rPr>
          <w:rFonts w:eastAsiaTheme="minorEastAsia"/>
          <w:u w:val="single"/>
        </w:rPr>
        <w:t>Személyi feltételek:</w:t>
      </w:r>
    </w:p>
    <w:p w:rsidR="003079BF" w:rsidRPr="003079BF" w:rsidRDefault="003079BF" w:rsidP="003079BF">
      <w:pPr>
        <w:spacing w:after="1080"/>
        <w:jc w:val="both"/>
        <w:rPr>
          <w:rFonts w:eastAsiaTheme="minorEastAsia"/>
        </w:rPr>
      </w:pPr>
      <w:r w:rsidRPr="003079BF">
        <w:rPr>
          <w:rFonts w:eastAsiaTheme="minorEastAsia"/>
        </w:rPr>
        <w:t>A tanyagondnoki szolgáltatást tanyagondnoki végzettséggel, közalkalmazotti jogviszonyban látom el. Előírt kötelezettségem a folyamatos tanulás és továbbképzés, ezért 2018-ban részt veszek a Falugondnokok Duna-Tisza Közi Egyesület által szervezett továbbképzésen, mely 32 órás. Ezzel a kötelező 60 pontból 32 pontot teljesítek. A képzés nem ingyenes, az „Idősgondozással kapcsolatos ismeretek” című képzés 32000 Ft-ba kerül, melyet az Önkormányzat fog finanszírozni, melyet előre is köszönök.</w:t>
      </w:r>
    </w:p>
    <w:p w:rsidR="003079BF" w:rsidRPr="003079BF" w:rsidRDefault="003079BF" w:rsidP="003079BF">
      <w:pPr>
        <w:tabs>
          <w:tab w:val="left" w:pos="7088"/>
        </w:tabs>
        <w:spacing w:after="1560"/>
        <w:rPr>
          <w:rFonts w:eastAsiaTheme="minorEastAsia"/>
        </w:rPr>
      </w:pPr>
      <w:r w:rsidRPr="003079BF">
        <w:rPr>
          <w:rFonts w:eastAsiaTheme="minorEastAsia"/>
        </w:rPr>
        <w:t>A beszámolót készítette:</w:t>
      </w:r>
      <w:r w:rsidRPr="003079BF">
        <w:rPr>
          <w:rFonts w:eastAsiaTheme="minorEastAsia"/>
        </w:rPr>
        <w:br/>
      </w:r>
      <w:r w:rsidRPr="003079BF">
        <w:rPr>
          <w:rFonts w:eastAsiaTheme="minorEastAsia"/>
          <w:b/>
        </w:rPr>
        <w:t>Horváth István tanyagondnok</w:t>
      </w:r>
    </w:p>
    <w:p w:rsidR="003079BF" w:rsidRPr="003079BF" w:rsidRDefault="003079BF" w:rsidP="003079BF">
      <w:pPr>
        <w:tabs>
          <w:tab w:val="left" w:pos="6237"/>
        </w:tabs>
        <w:spacing w:after="200"/>
        <w:rPr>
          <w:rFonts w:eastAsiaTheme="minorEastAsia"/>
        </w:rPr>
      </w:pPr>
      <w:r w:rsidRPr="003079BF">
        <w:rPr>
          <w:rFonts w:eastAsiaTheme="minorEastAsia"/>
        </w:rPr>
        <w:tab/>
        <w:t>Kunfehértó, 2018. 04. 16.</w:t>
      </w:r>
    </w:p>
    <w:p w:rsidR="003079BF" w:rsidRDefault="003079BF" w:rsidP="00F94E97">
      <w:pPr>
        <w:jc w:val="center"/>
        <w:rPr>
          <w:b/>
          <w:sz w:val="28"/>
          <w:szCs w:val="28"/>
        </w:rPr>
      </w:pPr>
    </w:p>
    <w:sectPr w:rsidR="003079BF" w:rsidSect="00EA3B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A702D"/>
    <w:multiLevelType w:val="hybridMultilevel"/>
    <w:tmpl w:val="A1B2D9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94E97"/>
    <w:rsid w:val="00015BDA"/>
    <w:rsid w:val="00052EE1"/>
    <w:rsid w:val="000826CC"/>
    <w:rsid w:val="000D10CA"/>
    <w:rsid w:val="000E59FA"/>
    <w:rsid w:val="00100727"/>
    <w:rsid w:val="00106029"/>
    <w:rsid w:val="001405A3"/>
    <w:rsid w:val="001B2CB6"/>
    <w:rsid w:val="001D65FD"/>
    <w:rsid w:val="001E605E"/>
    <w:rsid w:val="001F196E"/>
    <w:rsid w:val="001F2658"/>
    <w:rsid w:val="0022294A"/>
    <w:rsid w:val="00230E76"/>
    <w:rsid w:val="002873ED"/>
    <w:rsid w:val="0028766F"/>
    <w:rsid w:val="002F6A21"/>
    <w:rsid w:val="003079BF"/>
    <w:rsid w:val="00313F90"/>
    <w:rsid w:val="003722DD"/>
    <w:rsid w:val="00413E00"/>
    <w:rsid w:val="004143CB"/>
    <w:rsid w:val="00463669"/>
    <w:rsid w:val="00493EC8"/>
    <w:rsid w:val="004A4D70"/>
    <w:rsid w:val="004F0BA8"/>
    <w:rsid w:val="005168EF"/>
    <w:rsid w:val="0052235A"/>
    <w:rsid w:val="00546A0D"/>
    <w:rsid w:val="00566D13"/>
    <w:rsid w:val="0057170A"/>
    <w:rsid w:val="00597BB5"/>
    <w:rsid w:val="005A00CB"/>
    <w:rsid w:val="005A5BF4"/>
    <w:rsid w:val="005E5723"/>
    <w:rsid w:val="00615275"/>
    <w:rsid w:val="00615597"/>
    <w:rsid w:val="00621237"/>
    <w:rsid w:val="00663323"/>
    <w:rsid w:val="006840C5"/>
    <w:rsid w:val="006A0A58"/>
    <w:rsid w:val="006A0D3E"/>
    <w:rsid w:val="006E6D21"/>
    <w:rsid w:val="00741DD7"/>
    <w:rsid w:val="007C68A1"/>
    <w:rsid w:val="007D29C9"/>
    <w:rsid w:val="00807781"/>
    <w:rsid w:val="008622BD"/>
    <w:rsid w:val="008921F1"/>
    <w:rsid w:val="008A32EA"/>
    <w:rsid w:val="008C5F4F"/>
    <w:rsid w:val="008D44E8"/>
    <w:rsid w:val="00927A18"/>
    <w:rsid w:val="00960FB6"/>
    <w:rsid w:val="00964CB6"/>
    <w:rsid w:val="009945A9"/>
    <w:rsid w:val="009F2EEE"/>
    <w:rsid w:val="00A04FD1"/>
    <w:rsid w:val="00A23B0B"/>
    <w:rsid w:val="00A8019A"/>
    <w:rsid w:val="00AC3B26"/>
    <w:rsid w:val="00AC6DBB"/>
    <w:rsid w:val="00AE3357"/>
    <w:rsid w:val="00AE5D2F"/>
    <w:rsid w:val="00B13060"/>
    <w:rsid w:val="00B3048E"/>
    <w:rsid w:val="00BA01CC"/>
    <w:rsid w:val="00BB7779"/>
    <w:rsid w:val="00BD41C7"/>
    <w:rsid w:val="00BF0CA0"/>
    <w:rsid w:val="00C309C8"/>
    <w:rsid w:val="00C339F9"/>
    <w:rsid w:val="00C44557"/>
    <w:rsid w:val="00C73542"/>
    <w:rsid w:val="00C81421"/>
    <w:rsid w:val="00C95F20"/>
    <w:rsid w:val="00CF2AE8"/>
    <w:rsid w:val="00D46921"/>
    <w:rsid w:val="00D8199C"/>
    <w:rsid w:val="00DA532B"/>
    <w:rsid w:val="00DD226D"/>
    <w:rsid w:val="00E33872"/>
    <w:rsid w:val="00EA3B23"/>
    <w:rsid w:val="00EC2141"/>
    <w:rsid w:val="00F61394"/>
    <w:rsid w:val="00F678F5"/>
    <w:rsid w:val="00F94E97"/>
    <w:rsid w:val="00FE3D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94E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F94E97"/>
    <w:pPr>
      <w:jc w:val="center"/>
    </w:pPr>
    <w:rPr>
      <w:b/>
      <w:bCs/>
      <w:spacing w:val="40"/>
    </w:rPr>
  </w:style>
  <w:style w:type="character" w:customStyle="1" w:styleId="CmChar">
    <w:name w:val="Cím Char"/>
    <w:basedOn w:val="Bekezdsalapbettpusa"/>
    <w:link w:val="Cm"/>
    <w:rsid w:val="00F94E97"/>
    <w:rPr>
      <w:rFonts w:eastAsia="Times New Roman" w:cs="Times New Roman"/>
      <w:b/>
      <w:bCs/>
      <w:spacing w:val="40"/>
      <w:szCs w:val="24"/>
      <w:lang w:eastAsia="hu-HU"/>
    </w:rPr>
  </w:style>
  <w:style w:type="table" w:styleId="Rcsostblzat">
    <w:name w:val="Table Grid"/>
    <w:basedOn w:val="Normltblzat"/>
    <w:rsid w:val="00D8199C"/>
    <w:pPr>
      <w:spacing w:after="0" w:line="240" w:lineRule="auto"/>
    </w:pPr>
    <w:rPr>
      <w:rFonts w:eastAsia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96C88-EF68-4830-81C1-7CD74DC27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746</TotalTime>
  <Pages>4</Pages>
  <Words>953</Words>
  <Characters>6582</Characters>
  <Application>Microsoft Office Word</Application>
  <DocSecurity>0</DocSecurity>
  <Lines>54</Lines>
  <Paragraphs>15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irenke</dc:creator>
  <cp:lastModifiedBy>Titkarsag</cp:lastModifiedBy>
  <cp:revision>30</cp:revision>
  <cp:lastPrinted>2012-06-18T06:54:00Z</cp:lastPrinted>
  <dcterms:created xsi:type="dcterms:W3CDTF">2012-05-22T12:10:00Z</dcterms:created>
  <dcterms:modified xsi:type="dcterms:W3CDTF">2018-04-20T08:26:00Z</dcterms:modified>
</cp:coreProperties>
</file>