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EF" w:rsidRDefault="00426BEF" w:rsidP="00426BEF">
      <w:pPr>
        <w:rPr>
          <w:rFonts w:ascii="Arial" w:hAnsi="Arial" w:cs="Arial"/>
          <w:b/>
          <w:bCs/>
          <w:i/>
          <w:iCs/>
          <w:noProof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noProof/>
        </w:rPr>
        <w:t xml:space="preserve">Kunfehértó Község Polgármesterének </w:t>
      </w:r>
    </w:p>
    <w:p w:rsidR="00426BEF" w:rsidRDefault="00426BEF" w:rsidP="00426BEF">
      <w:pPr>
        <w:rPr>
          <w:rFonts w:ascii="Arial" w:hAnsi="Arial" w:cs="Arial"/>
          <w:b/>
          <w:bCs/>
          <w:i/>
          <w:iCs/>
          <w:noProof/>
        </w:rPr>
      </w:pPr>
    </w:p>
    <w:p w:rsidR="00426BEF" w:rsidRPr="00226658" w:rsidRDefault="00426BEF" w:rsidP="00426BEF">
      <w:pPr>
        <w:jc w:val="center"/>
        <w:rPr>
          <w:rFonts w:eastAsia="Calibri"/>
          <w:b/>
        </w:rPr>
      </w:pPr>
      <w:r>
        <w:rPr>
          <w:rFonts w:ascii="Arial" w:hAnsi="Arial" w:cs="Arial"/>
          <w:b/>
          <w:bCs/>
          <w:i/>
          <w:iCs/>
          <w:noProof/>
        </w:rPr>
        <w:t>ELŐTERJESZTÉSE</w:t>
      </w:r>
    </w:p>
    <w:p w:rsidR="00426BEF" w:rsidRPr="00226658" w:rsidRDefault="00426BEF" w:rsidP="00426BEF">
      <w:pPr>
        <w:ind w:left="540"/>
        <w:jc w:val="center"/>
        <w:rPr>
          <w:rFonts w:eastAsia="Calibri"/>
        </w:rPr>
      </w:pPr>
    </w:p>
    <w:p w:rsidR="00426BEF" w:rsidRPr="00476721" w:rsidRDefault="00426BEF" w:rsidP="00426BEF">
      <w:pPr>
        <w:ind w:left="540"/>
        <w:jc w:val="center"/>
        <w:rPr>
          <w:rFonts w:eastAsia="Calibri"/>
          <w:b/>
        </w:rPr>
      </w:pPr>
      <w:r w:rsidRPr="00476721">
        <w:rPr>
          <w:rFonts w:eastAsia="Calibri"/>
          <w:b/>
        </w:rPr>
        <w:t>Kunfehértó Község Önkormányzata Képviselő-testületének</w:t>
      </w:r>
    </w:p>
    <w:p w:rsidR="00426BEF" w:rsidRPr="00226658" w:rsidRDefault="00426BEF" w:rsidP="00426BEF">
      <w:pPr>
        <w:ind w:left="540"/>
        <w:jc w:val="center"/>
        <w:rPr>
          <w:rFonts w:eastAsia="Calibri"/>
        </w:rPr>
      </w:pPr>
      <w:r>
        <w:rPr>
          <w:rFonts w:eastAsia="Calibri"/>
          <w:b/>
        </w:rPr>
        <w:t>2018. szeptember 26-i</w:t>
      </w:r>
      <w:r w:rsidRPr="00476721">
        <w:rPr>
          <w:rFonts w:eastAsia="Calibri"/>
          <w:b/>
        </w:rPr>
        <w:t xml:space="preserve"> ülésére</w:t>
      </w:r>
    </w:p>
    <w:p w:rsidR="00426BEF" w:rsidRPr="00226658" w:rsidRDefault="00426BEF" w:rsidP="00426BEF">
      <w:pPr>
        <w:widowControl w:val="0"/>
        <w:suppressAutoHyphens/>
        <w:spacing w:line="200" w:lineRule="atLeast"/>
        <w:jc w:val="center"/>
        <w:rPr>
          <w:rFonts w:eastAsia="Calibri"/>
          <w:bCs/>
          <w:i/>
          <w:iCs/>
        </w:rPr>
      </w:pPr>
      <w:r>
        <w:rPr>
          <w:rFonts w:eastAsia="Calibri"/>
          <w:b/>
        </w:rPr>
        <w:t>Kunfehértó külterület 0112/2 hrsz-ú ingatlan Magyar Állam tulajdonába történő átadása tárgyában</w:t>
      </w:r>
    </w:p>
    <w:p w:rsidR="00426BEF" w:rsidRPr="00226658" w:rsidRDefault="00426BEF" w:rsidP="00426BEF">
      <w:pPr>
        <w:spacing w:after="160" w:line="259" w:lineRule="auto"/>
        <w:jc w:val="both"/>
        <w:rPr>
          <w:rFonts w:ascii="Calibri" w:eastAsia="Calibri" w:hAnsi="Calibri"/>
          <w:b/>
        </w:rPr>
      </w:pPr>
    </w:p>
    <w:p w:rsidR="00426BEF" w:rsidRPr="00226658" w:rsidRDefault="00426BEF" w:rsidP="00426BEF">
      <w:pPr>
        <w:spacing w:after="160" w:line="259" w:lineRule="auto"/>
        <w:jc w:val="both"/>
        <w:rPr>
          <w:rFonts w:eastAsia="Calibri"/>
          <w:b/>
        </w:rPr>
      </w:pPr>
      <w:r w:rsidRPr="00226658">
        <w:rPr>
          <w:rFonts w:eastAsia="Calibri"/>
          <w:b/>
        </w:rPr>
        <w:t>Tisztelt Képviselő-testület!</w:t>
      </w:r>
    </w:p>
    <w:p w:rsidR="00426BEF" w:rsidRDefault="00426BEF" w:rsidP="00426BEF">
      <w:pPr>
        <w:jc w:val="both"/>
        <w:rPr>
          <w:rFonts w:eastAsia="Calibri"/>
        </w:rPr>
      </w:pPr>
      <w:r>
        <w:rPr>
          <w:rFonts w:eastAsia="Calibri"/>
        </w:rPr>
        <w:t xml:space="preserve">Az Alsó-Tisza -vidéki Vízügyi Igazgatóság 2017. évben felmérte az állami tulajdonú csatorna szakaszok közé ékelődött önkormányzat csatorna szakaszokat. Ezek alapján megállapította, </w:t>
      </w:r>
      <w:proofErr w:type="gramStart"/>
      <w:r>
        <w:rPr>
          <w:rFonts w:eastAsia="Calibri"/>
        </w:rPr>
        <w:t>hogy  Kunfehértó</w:t>
      </w:r>
      <w:proofErr w:type="gramEnd"/>
      <w:r>
        <w:rPr>
          <w:rFonts w:eastAsia="Calibri"/>
        </w:rPr>
        <w:t xml:space="preserve"> Község Önkormányzatának tulajdonában is áll egy csatorna – 0112/2 </w:t>
      </w:r>
      <w:proofErr w:type="spellStart"/>
      <w:r>
        <w:rPr>
          <w:rFonts w:eastAsia="Calibri"/>
        </w:rPr>
        <w:t>hrsz-ú</w:t>
      </w:r>
      <w:proofErr w:type="spellEnd"/>
      <w:r>
        <w:rPr>
          <w:rFonts w:eastAsia="Calibri"/>
        </w:rPr>
        <w:t xml:space="preserve"> Körös-éri </w:t>
      </w:r>
      <w:proofErr w:type="spellStart"/>
      <w:r>
        <w:rPr>
          <w:rFonts w:eastAsia="Calibri"/>
        </w:rPr>
        <w:t>-főcsatorna</w:t>
      </w:r>
      <w:proofErr w:type="spellEnd"/>
      <w:r>
        <w:rPr>
          <w:rFonts w:eastAsia="Calibri"/>
        </w:rPr>
        <w:t xml:space="preserve"> felső szakasza. </w:t>
      </w:r>
    </w:p>
    <w:p w:rsidR="00426BEF" w:rsidRDefault="00426BEF" w:rsidP="00426BEF">
      <w:pPr>
        <w:jc w:val="both"/>
        <w:rPr>
          <w:rFonts w:eastAsia="Calibri"/>
        </w:rPr>
      </w:pPr>
      <w:r>
        <w:rPr>
          <w:rFonts w:eastAsia="Calibri"/>
        </w:rPr>
        <w:t xml:space="preserve">Az egységes vagyon kezelői viszonyok rendezése érdekében az </w:t>
      </w:r>
      <w:r w:rsidRPr="00426BEF">
        <w:rPr>
          <w:rFonts w:eastAsia="Calibri"/>
        </w:rPr>
        <w:t>Alsó-Tisza -vidéki Vízügyi Igazgatóság</w:t>
      </w:r>
      <w:r>
        <w:rPr>
          <w:rFonts w:eastAsia="Calibri"/>
        </w:rPr>
        <w:t xml:space="preserve"> szükségesnek látja a fenti ingatlan Magyar Állam tulajdonába, illetve az</w:t>
      </w:r>
      <w:r w:rsidRPr="00426BEF">
        <w:t xml:space="preserve"> </w:t>
      </w:r>
      <w:r w:rsidRPr="00426BEF">
        <w:rPr>
          <w:rFonts w:eastAsia="Calibri"/>
        </w:rPr>
        <w:t>Alsó-Tisza -vidéki Vízügyi Igazgatóság</w:t>
      </w:r>
      <w:r>
        <w:rPr>
          <w:rFonts w:eastAsia="Calibri"/>
        </w:rPr>
        <w:t xml:space="preserve"> vagyon kezelésébe kerülését, ehhez kérik a Képviselő-testület hozzájárulását.</w:t>
      </w:r>
    </w:p>
    <w:p w:rsidR="00426BEF" w:rsidRDefault="00B2757C" w:rsidP="00426BEF">
      <w:pPr>
        <w:jc w:val="both"/>
        <w:rPr>
          <w:rFonts w:eastAsia="Calibri"/>
        </w:rPr>
      </w:pPr>
      <w:r>
        <w:rPr>
          <w:rFonts w:eastAsia="Calibri"/>
        </w:rPr>
        <w:t xml:space="preserve">A 0112/2 hrsz-ú ingatlan a Nemzeti vagyonról szóló 2011. évi CXCVI. törvény 5.§-a alapján az önkormányzat kizárólagos tulajdonát képező nemzeti vagyon. </w:t>
      </w:r>
    </w:p>
    <w:p w:rsidR="008F38D4" w:rsidRDefault="008F38D4" w:rsidP="00426BEF">
      <w:pPr>
        <w:jc w:val="both"/>
        <w:rPr>
          <w:rFonts w:eastAsia="Calibri"/>
        </w:rPr>
      </w:pPr>
      <w:r>
        <w:rPr>
          <w:rFonts w:eastAsia="Calibri"/>
        </w:rPr>
        <w:t>Magyarország helyi önkormányzatairól szóló 2011. év CLXXXIX. törvény 108.§ -108/A.§ alapján:</w:t>
      </w:r>
    </w:p>
    <w:p w:rsidR="008F38D4" w:rsidRDefault="008F38D4" w:rsidP="00426BEF">
      <w:pPr>
        <w:jc w:val="both"/>
        <w:rPr>
          <w:rFonts w:eastAsia="Calibri"/>
        </w:rPr>
      </w:pPr>
    </w:p>
    <w:p w:rsidR="008F38D4" w:rsidRPr="008F38D4" w:rsidRDefault="008F38D4" w:rsidP="008F38D4">
      <w:pPr>
        <w:jc w:val="both"/>
        <w:rPr>
          <w:rFonts w:eastAsia="Calibri"/>
          <w:i/>
        </w:rPr>
      </w:pPr>
      <w:r w:rsidRPr="008F38D4">
        <w:rPr>
          <w:rFonts w:eastAsia="Calibri"/>
          <w:i/>
        </w:rPr>
        <w:t xml:space="preserve">108. § (1) A </w:t>
      </w:r>
      <w:r w:rsidRPr="00B2757C">
        <w:rPr>
          <w:rFonts w:eastAsia="Calibri"/>
          <w:b/>
          <w:i/>
        </w:rPr>
        <w:t>helyi önkormányzat kizárólagos</w:t>
      </w:r>
      <w:r w:rsidRPr="008F38D4">
        <w:rPr>
          <w:rFonts w:eastAsia="Calibri"/>
          <w:i/>
        </w:rPr>
        <w:t xml:space="preserve"> tulajdonában álló nemzeti vagyon birtoklása, használata, hasznai szedésének joga, fenntartása, üzemeltetése, létesítése, fejlesztése, valamint felújítása csak e törvényben és a nemzeti vagyonról szóló törvényben szabályozott módon engedhető át másnak.</w:t>
      </w:r>
    </w:p>
    <w:p w:rsidR="008F38D4" w:rsidRPr="008F38D4" w:rsidRDefault="008F38D4" w:rsidP="008F38D4">
      <w:pPr>
        <w:jc w:val="both"/>
        <w:rPr>
          <w:rFonts w:eastAsia="Calibri"/>
          <w:i/>
        </w:rPr>
      </w:pPr>
      <w:r w:rsidRPr="008F38D4">
        <w:rPr>
          <w:rFonts w:eastAsia="Calibri"/>
          <w:i/>
        </w:rPr>
        <w:t xml:space="preserve">(2) A helyi önkormányzat tulajdonában álló nemzeti vagyon tulajdonjoga </w:t>
      </w:r>
      <w:r w:rsidRPr="008F38D4">
        <w:rPr>
          <w:rFonts w:eastAsia="Calibri"/>
          <w:b/>
          <w:i/>
        </w:rPr>
        <w:t>az állam</w:t>
      </w:r>
      <w:r w:rsidRPr="008F38D4">
        <w:rPr>
          <w:rFonts w:eastAsia="Calibri"/>
          <w:i/>
        </w:rPr>
        <w:t xml:space="preserve"> vagy más helyi önkormányzat </w:t>
      </w:r>
      <w:r w:rsidRPr="008F38D4">
        <w:rPr>
          <w:rFonts w:eastAsia="Calibri"/>
          <w:b/>
          <w:i/>
        </w:rPr>
        <w:t>javára ingyenesen átadható</w:t>
      </w:r>
      <w:r w:rsidRPr="008F38D4">
        <w:rPr>
          <w:rFonts w:eastAsia="Calibri"/>
          <w:i/>
        </w:rPr>
        <w:t>, jogszabályban meghatározott közfeladat ellátásának elősegítése érdekében</w:t>
      </w:r>
    </w:p>
    <w:p w:rsidR="008F38D4" w:rsidRPr="008F38D4" w:rsidRDefault="008F38D4" w:rsidP="008F38D4">
      <w:pPr>
        <w:jc w:val="both"/>
        <w:rPr>
          <w:rFonts w:eastAsia="Calibri"/>
          <w:i/>
        </w:rPr>
      </w:pPr>
      <w:r w:rsidRPr="008F38D4">
        <w:rPr>
          <w:rFonts w:eastAsia="Calibri"/>
          <w:i/>
        </w:rPr>
        <w:t>(3) Az ingyenes vagyonátadás az önkormányzat kötelezően ellátandó feladatainak ellátását nem veszélyeztetheti. Nem adható át különösen az olyan vagyonelem, amely valamely kötelező önkormányzati feladat ellátásához, a nemzeti köznevelésről szóló törvényben meghatározott önkormányzati köznevelési feladathoz vagy ezek finanszírozási forrásának biztosításához, vagy az önkormányzati költségvetési bevételi előirányzatok teljesítéséhez szükséges.</w:t>
      </w:r>
    </w:p>
    <w:p w:rsidR="008F38D4" w:rsidRPr="00941C60" w:rsidRDefault="008F38D4" w:rsidP="008F38D4">
      <w:pPr>
        <w:jc w:val="both"/>
        <w:rPr>
          <w:rFonts w:eastAsia="Calibri"/>
          <w:b/>
          <w:i/>
        </w:rPr>
      </w:pPr>
      <w:r w:rsidRPr="008F38D4">
        <w:rPr>
          <w:rFonts w:eastAsia="Calibri"/>
          <w:i/>
        </w:rPr>
        <w:t xml:space="preserve">(4) A helyi önkormányzat képviselő-testületének nemzeti </w:t>
      </w:r>
      <w:r w:rsidRPr="00941C60">
        <w:rPr>
          <w:rFonts w:eastAsia="Calibri"/>
          <w:b/>
          <w:i/>
        </w:rPr>
        <w:t>vagyon ingyenes átadására vonatkozó határozatában meg kell jelölni azt a jogszabályban meghatározott közfeladatot, amelynek ellátását az átadás elősegíti.</w:t>
      </w:r>
    </w:p>
    <w:p w:rsidR="008F38D4" w:rsidRPr="008F38D4" w:rsidRDefault="008F38D4" w:rsidP="008F38D4">
      <w:pPr>
        <w:jc w:val="both"/>
        <w:rPr>
          <w:rFonts w:eastAsia="Calibri"/>
          <w:i/>
        </w:rPr>
      </w:pPr>
    </w:p>
    <w:p w:rsidR="008F38D4" w:rsidRPr="008F38D4" w:rsidRDefault="008F38D4" w:rsidP="008F38D4">
      <w:pPr>
        <w:jc w:val="both"/>
        <w:rPr>
          <w:rFonts w:eastAsia="Calibri"/>
          <w:i/>
        </w:rPr>
      </w:pPr>
      <w:r w:rsidRPr="008F38D4">
        <w:rPr>
          <w:rFonts w:eastAsia="Calibri"/>
          <w:i/>
        </w:rPr>
        <w:t xml:space="preserve">108/A. §91 (1)92 A nemzeti vagyonról szóló 2011. évi CXCVI. törvény (a továbbiakban: </w:t>
      </w:r>
      <w:proofErr w:type="spellStart"/>
      <w:r w:rsidRPr="008F38D4">
        <w:rPr>
          <w:rFonts w:eastAsia="Calibri"/>
          <w:i/>
        </w:rPr>
        <w:t>Nvt</w:t>
      </w:r>
      <w:proofErr w:type="spellEnd"/>
      <w:r w:rsidRPr="008F38D4">
        <w:rPr>
          <w:rFonts w:eastAsia="Calibri"/>
          <w:i/>
        </w:rPr>
        <w:t>.) 13. § (1) bekezdése szerinti versenyeztetés mellőzhető:</w:t>
      </w:r>
    </w:p>
    <w:p w:rsidR="008F38D4" w:rsidRPr="008F38D4" w:rsidRDefault="008F38D4" w:rsidP="008F38D4">
      <w:pPr>
        <w:jc w:val="both"/>
        <w:rPr>
          <w:rFonts w:eastAsia="Calibri"/>
          <w:i/>
        </w:rPr>
      </w:pPr>
      <w:r w:rsidRPr="008F38D4">
        <w:rPr>
          <w:rFonts w:eastAsia="Calibri"/>
          <w:i/>
        </w:rPr>
        <w:t>a) a helyi önkormányzat tulajdonában álló nemzeti vagyon gazdasági társaság részére, nem pénzbeli vagyoni hozzájárulásként történő rendelkezésre bocsátásakor,</w:t>
      </w:r>
    </w:p>
    <w:p w:rsidR="008F38D4" w:rsidRPr="008F38D4" w:rsidRDefault="008F38D4" w:rsidP="008F38D4">
      <w:pPr>
        <w:jc w:val="both"/>
        <w:rPr>
          <w:rFonts w:eastAsia="Calibri"/>
          <w:i/>
        </w:rPr>
      </w:pPr>
      <w:r w:rsidRPr="008F38D4">
        <w:rPr>
          <w:rFonts w:eastAsia="Calibri"/>
          <w:i/>
        </w:rPr>
        <w:t xml:space="preserve">b) a helyi önkormányzat tulajdonában lévő nemzeti </w:t>
      </w:r>
      <w:r w:rsidRPr="00941C60">
        <w:rPr>
          <w:rFonts w:eastAsia="Calibri"/>
          <w:b/>
          <w:i/>
        </w:rPr>
        <w:t>vagyon állam részére történő értékesítése</w:t>
      </w:r>
      <w:r w:rsidRPr="008F38D4">
        <w:rPr>
          <w:rFonts w:eastAsia="Calibri"/>
          <w:i/>
        </w:rPr>
        <w:t xml:space="preserve"> vagy állammal kötött csereügylet esetén és</w:t>
      </w:r>
    </w:p>
    <w:p w:rsidR="008F38D4" w:rsidRPr="008F38D4" w:rsidRDefault="008F38D4" w:rsidP="008F38D4">
      <w:pPr>
        <w:jc w:val="both"/>
        <w:rPr>
          <w:rFonts w:eastAsia="Calibri"/>
          <w:i/>
        </w:rPr>
      </w:pPr>
      <w:r w:rsidRPr="008F38D4">
        <w:rPr>
          <w:rFonts w:eastAsia="Calibri"/>
          <w:i/>
        </w:rPr>
        <w:t>c) a helyi önkormányzat tulajdonában lévő társasági részesedés vagy ingatlan cseréje esetén.</w:t>
      </w:r>
    </w:p>
    <w:p w:rsidR="00426BEF" w:rsidRPr="008F38D4" w:rsidRDefault="00426BEF" w:rsidP="00426BEF">
      <w:pPr>
        <w:jc w:val="both"/>
        <w:rPr>
          <w:rFonts w:eastAsia="Calibri"/>
          <w:i/>
        </w:rPr>
      </w:pPr>
      <w:r w:rsidRPr="008F38D4">
        <w:rPr>
          <w:rFonts w:eastAsia="Calibri"/>
          <w:i/>
        </w:rPr>
        <w:t xml:space="preserve"> </w:t>
      </w:r>
    </w:p>
    <w:p w:rsidR="00426BEF" w:rsidRPr="004F576D" w:rsidRDefault="00426BEF" w:rsidP="00426BEF">
      <w:pPr>
        <w:jc w:val="both"/>
        <w:rPr>
          <w:rFonts w:eastAsia="Calibri"/>
        </w:rPr>
      </w:pPr>
      <w:r w:rsidRPr="004F576D">
        <w:rPr>
          <w:rFonts w:eastAsia="Calibri"/>
        </w:rPr>
        <w:t>Kérem a Képviselő-testületet, hogy az alábbi határozati javaslatot elfogadni szíveskedjék.</w:t>
      </w:r>
    </w:p>
    <w:p w:rsidR="00426BEF" w:rsidRPr="004F576D" w:rsidRDefault="00426BEF" w:rsidP="00426BEF">
      <w:pPr>
        <w:jc w:val="both"/>
        <w:rPr>
          <w:rFonts w:eastAsia="Calibri"/>
        </w:rPr>
      </w:pPr>
    </w:p>
    <w:p w:rsidR="00426BEF" w:rsidRPr="004F576D" w:rsidRDefault="00426BEF" w:rsidP="00426BEF">
      <w:pPr>
        <w:jc w:val="both"/>
        <w:rPr>
          <w:rFonts w:eastAsia="Calibri"/>
          <w:b/>
        </w:rPr>
      </w:pPr>
      <w:r w:rsidRPr="004F576D">
        <w:rPr>
          <w:rFonts w:eastAsia="Calibri"/>
          <w:b/>
          <w:u w:val="single"/>
        </w:rPr>
        <w:lastRenderedPageBreak/>
        <w:t>Határozati javaslat:</w:t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  <w:r w:rsidRPr="004F576D">
        <w:rPr>
          <w:rFonts w:eastAsia="Calibri"/>
          <w:b/>
        </w:rPr>
        <w:tab/>
      </w:r>
    </w:p>
    <w:p w:rsidR="00426BEF" w:rsidRPr="004F576D" w:rsidRDefault="00426BEF" w:rsidP="00426BEF">
      <w:pPr>
        <w:jc w:val="both"/>
        <w:rPr>
          <w:rFonts w:eastAsia="Calibri"/>
          <w:b/>
        </w:rPr>
      </w:pPr>
    </w:p>
    <w:p w:rsidR="00941C60" w:rsidRDefault="00426BEF" w:rsidP="00426BEF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Kunfehértó </w:t>
      </w:r>
      <w:r w:rsidRPr="004F576D">
        <w:rPr>
          <w:rFonts w:eastAsia="Calibri"/>
          <w:b/>
        </w:rPr>
        <w:t>Község Önkormányzat</w:t>
      </w:r>
      <w:r>
        <w:rPr>
          <w:rFonts w:eastAsia="Calibri"/>
          <w:b/>
        </w:rPr>
        <w:t>ának</w:t>
      </w:r>
      <w:r w:rsidRPr="004F576D">
        <w:rPr>
          <w:rFonts w:eastAsia="Calibri"/>
          <w:b/>
        </w:rPr>
        <w:t xml:space="preserve"> Képviselő-testülete </w:t>
      </w:r>
      <w:r w:rsidR="008F38D4">
        <w:rPr>
          <w:rFonts w:eastAsia="Calibri"/>
          <w:b/>
        </w:rPr>
        <w:t>egyetért</w:t>
      </w:r>
      <w:r>
        <w:rPr>
          <w:rFonts w:eastAsia="Calibri"/>
          <w:b/>
        </w:rPr>
        <w:t xml:space="preserve"> a</w:t>
      </w:r>
      <w:r w:rsidR="008F38D4">
        <w:rPr>
          <w:rFonts w:eastAsia="Calibri"/>
          <w:b/>
        </w:rPr>
        <w:t>z 1/</w:t>
      </w:r>
      <w:proofErr w:type="gramStart"/>
      <w:r w:rsidR="008F38D4">
        <w:rPr>
          <w:rFonts w:eastAsia="Calibri"/>
          <w:b/>
        </w:rPr>
        <w:t>1</w:t>
      </w:r>
      <w:r>
        <w:rPr>
          <w:rFonts w:eastAsia="Calibri"/>
          <w:b/>
        </w:rPr>
        <w:t xml:space="preserve"> </w:t>
      </w:r>
      <w:r w:rsidR="00651051">
        <w:rPr>
          <w:rFonts w:eastAsia="Calibri"/>
          <w:b/>
        </w:rPr>
        <w:t xml:space="preserve"> tulajdonában</w:t>
      </w:r>
      <w:proofErr w:type="gramEnd"/>
      <w:r w:rsidR="00651051">
        <w:rPr>
          <w:rFonts w:eastAsia="Calibri"/>
          <w:b/>
        </w:rPr>
        <w:t xml:space="preserve"> lévő </w:t>
      </w:r>
      <w:r>
        <w:rPr>
          <w:rFonts w:eastAsia="Calibri"/>
          <w:b/>
        </w:rPr>
        <w:t>Kunfehértó, külterület 0112/2 hrsz-ú</w:t>
      </w:r>
      <w:r w:rsidR="00651051">
        <w:rPr>
          <w:rFonts w:eastAsia="Calibri"/>
          <w:b/>
        </w:rPr>
        <w:t xml:space="preserve"> </w:t>
      </w:r>
      <w:r w:rsidR="008F38D4">
        <w:rPr>
          <w:rFonts w:eastAsia="Calibri"/>
          <w:b/>
        </w:rPr>
        <w:t>5753m</w:t>
      </w:r>
      <w:r w:rsidR="008F38D4" w:rsidRPr="008F38D4">
        <w:rPr>
          <w:rFonts w:eastAsia="Calibri"/>
          <w:b/>
          <w:vertAlign w:val="superscript"/>
        </w:rPr>
        <w:t>2</w:t>
      </w:r>
      <w:r w:rsidR="008F38D4">
        <w:rPr>
          <w:rFonts w:eastAsia="Calibri"/>
          <w:b/>
          <w:vertAlign w:val="superscript"/>
        </w:rPr>
        <w:t xml:space="preserve"> </w:t>
      </w:r>
      <w:r w:rsidR="008F38D4" w:rsidRPr="008F38D4">
        <w:rPr>
          <w:rFonts w:eastAsia="Calibri"/>
          <w:b/>
        </w:rPr>
        <w:t xml:space="preserve">területű </w:t>
      </w:r>
      <w:r w:rsidR="008F38D4">
        <w:rPr>
          <w:rFonts w:eastAsia="Calibri"/>
          <w:b/>
        </w:rPr>
        <w:t xml:space="preserve">kivett csatorna megnevezésű </w:t>
      </w:r>
      <w:r w:rsidR="00651051">
        <w:rPr>
          <w:rFonts w:eastAsia="Calibri"/>
          <w:b/>
        </w:rPr>
        <w:t>ingatlan (</w:t>
      </w:r>
      <w:r>
        <w:rPr>
          <w:rFonts w:eastAsia="Calibri"/>
          <w:b/>
        </w:rPr>
        <w:t xml:space="preserve"> Körös-éri </w:t>
      </w:r>
      <w:proofErr w:type="spellStart"/>
      <w:r>
        <w:rPr>
          <w:rFonts w:eastAsia="Calibri"/>
          <w:b/>
        </w:rPr>
        <w:t>-főcsatorna</w:t>
      </w:r>
      <w:proofErr w:type="spellEnd"/>
      <w:r>
        <w:rPr>
          <w:rFonts w:eastAsia="Calibri"/>
          <w:b/>
        </w:rPr>
        <w:t xml:space="preserve"> felső szakasz</w:t>
      </w:r>
      <w:r w:rsidR="00651051">
        <w:rPr>
          <w:rFonts w:eastAsia="Calibri"/>
          <w:b/>
        </w:rPr>
        <w:t>)</w:t>
      </w:r>
      <w:r>
        <w:rPr>
          <w:rFonts w:eastAsia="Calibri"/>
          <w:b/>
        </w:rPr>
        <w:t xml:space="preserve"> </w:t>
      </w:r>
      <w:r w:rsidR="00651051" w:rsidRPr="00651051">
        <w:rPr>
          <w:rFonts w:eastAsia="Calibri"/>
          <w:b/>
        </w:rPr>
        <w:t>Magyar Állam tulajdonába, illetve az Alsó-Tisza-vidéki Vízügyi Igazgatóság</w:t>
      </w:r>
      <w:r w:rsidR="00941C60">
        <w:rPr>
          <w:rFonts w:eastAsia="Calibri"/>
          <w:b/>
        </w:rPr>
        <w:t xml:space="preserve"> (továbbiakban: Igazgatóság)</w:t>
      </w:r>
      <w:r w:rsidR="00651051" w:rsidRPr="00651051">
        <w:rPr>
          <w:rFonts w:eastAsia="Calibri"/>
          <w:b/>
        </w:rPr>
        <w:t xml:space="preserve"> vagyon kezelésébe kerülésé</w:t>
      </w:r>
      <w:r w:rsidR="008F38D4">
        <w:rPr>
          <w:rFonts w:eastAsia="Calibri"/>
          <w:b/>
        </w:rPr>
        <w:t>vel</w:t>
      </w:r>
      <w:r w:rsidR="00941C60">
        <w:rPr>
          <w:rFonts w:eastAsia="Calibri"/>
          <w:b/>
        </w:rPr>
        <w:t>.</w:t>
      </w:r>
    </w:p>
    <w:p w:rsidR="00426BEF" w:rsidRPr="004F576D" w:rsidRDefault="00941C60" w:rsidP="00426BEF">
      <w:pPr>
        <w:jc w:val="both"/>
        <w:rPr>
          <w:rFonts w:eastAsia="Calibri"/>
          <w:b/>
        </w:rPr>
      </w:pPr>
      <w:r>
        <w:rPr>
          <w:rFonts w:eastAsia="Calibri"/>
          <w:b/>
        </w:rPr>
        <w:t>Az ingatlan átadása az</w:t>
      </w:r>
      <w:r w:rsidR="00786CA7" w:rsidRPr="00786CA7">
        <w:rPr>
          <w:rFonts w:eastAsia="Calibri"/>
          <w:b/>
        </w:rPr>
        <w:t xml:space="preserve"> Igazgatóság vízgazdálkodásról szóló 1995. évi LVII. törvény</w:t>
      </w:r>
      <w:r>
        <w:rPr>
          <w:rFonts w:eastAsia="Calibri"/>
          <w:b/>
        </w:rPr>
        <w:t>ben</w:t>
      </w:r>
      <w:r w:rsidR="00786CA7" w:rsidRPr="00786CA7">
        <w:rPr>
          <w:rFonts w:eastAsia="Calibri"/>
          <w:b/>
        </w:rPr>
        <w:t>, a vizek kártételei elleni védekezés szabályairól szóló 232/1996. (XII. 26.) Korm. rendelet</w:t>
      </w:r>
      <w:r>
        <w:rPr>
          <w:rFonts w:eastAsia="Calibri"/>
          <w:b/>
        </w:rPr>
        <w:t>ben</w:t>
      </w:r>
      <w:r w:rsidR="00786CA7" w:rsidRPr="00786CA7">
        <w:rPr>
          <w:rFonts w:eastAsia="Calibri"/>
          <w:b/>
        </w:rPr>
        <w:t>, a vízügyi igazgatási, és a vízügyi, valamint a vízvédelmi hatósági feladatokat ellátó szervek kijelöléséről szóló 223/2014. (IX. 4.) Korm. rendelet</w:t>
      </w:r>
      <w:r>
        <w:rPr>
          <w:rFonts w:eastAsia="Calibri"/>
          <w:b/>
        </w:rPr>
        <w:t>ben</w:t>
      </w:r>
      <w:r w:rsidR="00786CA7" w:rsidRPr="00786CA7">
        <w:rPr>
          <w:rFonts w:eastAsia="Calibri"/>
          <w:b/>
        </w:rPr>
        <w:t>, a vízvédelmi igazgatási feladatokat ellátó szervek kijelöléséről szóló 366/2015. (XII.2.) Korm. rendelet</w:t>
      </w:r>
      <w:r>
        <w:rPr>
          <w:rFonts w:eastAsia="Calibri"/>
          <w:b/>
        </w:rPr>
        <w:t>ben</w:t>
      </w:r>
      <w:r w:rsidR="00786CA7" w:rsidRPr="00786CA7">
        <w:rPr>
          <w:rFonts w:eastAsia="Calibri"/>
          <w:b/>
        </w:rPr>
        <w:t xml:space="preserve">, </w:t>
      </w:r>
      <w:r>
        <w:rPr>
          <w:rFonts w:eastAsia="Calibri"/>
          <w:b/>
        </w:rPr>
        <w:t>meghatározott közfeladatai ellátását segíti elő.</w:t>
      </w:r>
    </w:p>
    <w:p w:rsidR="00426BEF" w:rsidRPr="004F576D" w:rsidRDefault="00426BEF" w:rsidP="00426BEF">
      <w:pPr>
        <w:jc w:val="both"/>
        <w:rPr>
          <w:rFonts w:eastAsia="Calibri"/>
          <w:b/>
        </w:rPr>
      </w:pPr>
    </w:p>
    <w:p w:rsidR="00426BEF" w:rsidRPr="00226658" w:rsidRDefault="00426BEF" w:rsidP="00426BEF">
      <w:pPr>
        <w:jc w:val="both"/>
      </w:pPr>
      <w:r w:rsidRPr="00226658">
        <w:rPr>
          <w:b/>
        </w:rPr>
        <w:t xml:space="preserve">Határidő: </w:t>
      </w:r>
      <w:r>
        <w:t>azonnal</w:t>
      </w:r>
    </w:p>
    <w:p w:rsidR="00426BEF" w:rsidRDefault="00426BEF" w:rsidP="00426BEF">
      <w:pPr>
        <w:jc w:val="both"/>
      </w:pPr>
      <w:r w:rsidRPr="00226658">
        <w:rPr>
          <w:b/>
        </w:rPr>
        <w:t xml:space="preserve">Felelős: </w:t>
      </w:r>
      <w:r>
        <w:t xml:space="preserve">Huszár Zoltán </w:t>
      </w:r>
      <w:r w:rsidRPr="00226658">
        <w:t>polgármester</w:t>
      </w:r>
    </w:p>
    <w:p w:rsidR="00426BEF" w:rsidRDefault="00426BEF" w:rsidP="00426BEF">
      <w:pPr>
        <w:jc w:val="both"/>
      </w:pPr>
      <w:r>
        <w:t xml:space="preserve">Értesül: </w:t>
      </w:r>
      <w:r w:rsidR="00651051">
        <w:t>Alsó-Tisza-vidéki Vízügyi Igazgatóság</w:t>
      </w:r>
    </w:p>
    <w:p w:rsidR="00426BEF" w:rsidRPr="00226658" w:rsidRDefault="00426BEF" w:rsidP="00426BEF">
      <w:pPr>
        <w:jc w:val="both"/>
      </w:pPr>
      <w:r>
        <w:tab/>
        <w:t xml:space="preserve"> </w:t>
      </w:r>
      <w:r w:rsidR="00651051">
        <w:t>Csík Tibor ügyintéző</w:t>
      </w:r>
    </w:p>
    <w:p w:rsidR="00426BEF" w:rsidRPr="00226658" w:rsidRDefault="00426BEF" w:rsidP="00426BEF">
      <w:pPr>
        <w:jc w:val="both"/>
        <w:rPr>
          <w:b/>
        </w:rPr>
      </w:pPr>
    </w:p>
    <w:p w:rsidR="00426BEF" w:rsidRPr="00226658" w:rsidRDefault="00426BEF" w:rsidP="00426BEF">
      <w:pPr>
        <w:jc w:val="both"/>
      </w:pPr>
      <w:r>
        <w:t>Kunfehértó,</w:t>
      </w:r>
      <w:r w:rsidRPr="00226658">
        <w:t xml:space="preserve"> 201</w:t>
      </w:r>
      <w:r>
        <w:t>8</w:t>
      </w:r>
      <w:r w:rsidRPr="00226658">
        <w:t>.</w:t>
      </w:r>
      <w:r>
        <w:t xml:space="preserve"> </w:t>
      </w:r>
      <w:r w:rsidR="00651051">
        <w:t>szeptember 13.</w:t>
      </w:r>
    </w:p>
    <w:p w:rsidR="00426BEF" w:rsidRDefault="00426BEF" w:rsidP="00426BEF">
      <w:pPr>
        <w:ind w:firstLine="6480"/>
        <w:jc w:val="both"/>
      </w:pPr>
      <w:r>
        <w:t>Huszár Zoltán</w:t>
      </w:r>
    </w:p>
    <w:sectPr w:rsidR="00426BEF" w:rsidSect="00651051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EF"/>
    <w:rsid w:val="00426BEF"/>
    <w:rsid w:val="00651051"/>
    <w:rsid w:val="00746362"/>
    <w:rsid w:val="00786CA7"/>
    <w:rsid w:val="008F38D4"/>
    <w:rsid w:val="00941C60"/>
    <w:rsid w:val="00B2757C"/>
    <w:rsid w:val="00BD6E8B"/>
    <w:rsid w:val="00C32C39"/>
    <w:rsid w:val="00F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26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26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 Kunfehértó</dc:creator>
  <cp:lastModifiedBy>Titkarsag</cp:lastModifiedBy>
  <cp:revision>2</cp:revision>
  <cp:lastPrinted>2018-09-19T11:26:00Z</cp:lastPrinted>
  <dcterms:created xsi:type="dcterms:W3CDTF">2018-09-19T11:26:00Z</dcterms:created>
  <dcterms:modified xsi:type="dcterms:W3CDTF">2018-09-19T11:26:00Z</dcterms:modified>
</cp:coreProperties>
</file>